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F819" w14:textId="77777777" w:rsidR="00A56915" w:rsidRPr="007202F2" w:rsidRDefault="00410064" w:rsidP="007202F2">
      <w:pPr>
        <w:pStyle w:val="BodyText"/>
        <w:spacing w:after="0" w:line="240" w:lineRule="auto"/>
        <w:ind w:left="7513"/>
        <w:jc w:val="right"/>
        <w:rPr>
          <w:rFonts w:ascii="Times New Roman" w:hAnsi="Times New Roman" w:cs="Times New Roman"/>
          <w:noProof/>
          <w:sz w:val="26"/>
          <w:szCs w:val="26"/>
          <w:lang w:eastAsia="en-US"/>
        </w:rPr>
      </w:pPr>
      <w:r w:rsidRPr="007202F2">
        <w:rPr>
          <w:rFonts w:ascii="Times New Roman" w:hAnsi="Times New Roman" w:cs="Times New Roman"/>
          <w:noProof/>
          <w:sz w:val="26"/>
          <w:szCs w:val="26"/>
          <w:lang w:eastAsia="en-US"/>
        </w:rPr>
        <w:t>APSTIPRINĀTS</w:t>
      </w:r>
    </w:p>
    <w:p w14:paraId="12A2A2C3" w14:textId="77777777" w:rsidR="007202F2" w:rsidRDefault="00410064" w:rsidP="007202F2">
      <w:pPr>
        <w:pStyle w:val="BodyText"/>
        <w:spacing w:after="0" w:line="240" w:lineRule="auto"/>
        <w:ind w:left="7513"/>
        <w:jc w:val="right"/>
        <w:rPr>
          <w:rFonts w:ascii="Times New Roman" w:hAnsi="Times New Roman" w:cs="Times New Roman"/>
          <w:noProof/>
          <w:sz w:val="26"/>
          <w:szCs w:val="26"/>
          <w:lang w:eastAsia="en-US"/>
        </w:rPr>
      </w:pPr>
      <w:r w:rsidRPr="007202F2">
        <w:rPr>
          <w:rFonts w:ascii="Times New Roman" w:hAnsi="Times New Roman" w:cs="Times New Roman"/>
          <w:noProof/>
          <w:sz w:val="26"/>
          <w:szCs w:val="26"/>
          <w:lang w:eastAsia="en-US"/>
        </w:rPr>
        <w:t>ar Rīgas valstspilsētas pašvaldības Izglītības, kultūras un sporta</w:t>
      </w:r>
    </w:p>
    <w:p w14:paraId="044AD7DA" w14:textId="77777777" w:rsidR="007202F2" w:rsidRDefault="00410064" w:rsidP="007202F2">
      <w:pPr>
        <w:pStyle w:val="BodyText"/>
        <w:spacing w:after="0" w:line="240" w:lineRule="auto"/>
        <w:ind w:left="7513"/>
        <w:jc w:val="right"/>
        <w:rPr>
          <w:rFonts w:ascii="Times New Roman" w:hAnsi="Times New Roman" w:cs="Times New Roman"/>
          <w:sz w:val="26"/>
          <w:szCs w:val="26"/>
        </w:rPr>
      </w:pPr>
      <w:r w:rsidRPr="007202F2">
        <w:rPr>
          <w:rFonts w:ascii="Times New Roman" w:hAnsi="Times New Roman" w:cs="Times New Roman"/>
          <w:noProof/>
          <w:sz w:val="26"/>
          <w:szCs w:val="26"/>
          <w:lang w:eastAsia="en-US"/>
        </w:rPr>
        <w:t xml:space="preserve">departamenta </w:t>
      </w:r>
      <w:r w:rsidRPr="007202F2">
        <w:rPr>
          <w:rFonts w:ascii="Times New Roman" w:hAnsi="Times New Roman" w:cs="Times New Roman"/>
          <w:sz w:val="26"/>
          <w:szCs w:val="26"/>
        </w:rPr>
        <w:fldChar w:fldCharType="begin"/>
      </w:r>
      <w:r w:rsidRPr="007202F2">
        <w:rPr>
          <w:rFonts w:ascii="Times New Roman" w:hAnsi="Times New Roman" w:cs="Times New Roman"/>
          <w:sz w:val="26"/>
          <w:szCs w:val="26"/>
        </w:rPr>
        <w:instrText xml:space="preserve"> DOCPROPERTY  REG_DATUMS  \* MERGEFORMAT </w:instrText>
      </w:r>
      <w:r w:rsidRPr="007202F2">
        <w:rPr>
          <w:rFonts w:ascii="Times New Roman" w:hAnsi="Times New Roman" w:cs="Times New Roman"/>
          <w:sz w:val="26"/>
          <w:szCs w:val="26"/>
        </w:rPr>
        <w:fldChar w:fldCharType="separate"/>
      </w:r>
      <w:r w:rsidRPr="007202F2">
        <w:rPr>
          <w:rFonts w:ascii="Times New Roman" w:hAnsi="Times New Roman" w:cs="Times New Roman"/>
          <w:sz w:val="26"/>
          <w:szCs w:val="26"/>
        </w:rPr>
        <w:t>16.02.2026.</w:t>
      </w:r>
      <w:r w:rsidRPr="007202F2">
        <w:rPr>
          <w:rFonts w:ascii="Times New Roman" w:hAnsi="Times New Roman" w:cs="Times New Roman"/>
          <w:sz w:val="26"/>
          <w:szCs w:val="26"/>
        </w:rPr>
        <w:fldChar w:fldCharType="end"/>
      </w:r>
      <w:r w:rsidRPr="007202F2">
        <w:rPr>
          <w:rFonts w:ascii="Times New Roman" w:hAnsi="Times New Roman" w:cs="Times New Roman"/>
          <w:sz w:val="26"/>
          <w:szCs w:val="26"/>
        </w:rPr>
        <w:t xml:space="preserve"> rīkojumu</w:t>
      </w:r>
    </w:p>
    <w:p w14:paraId="464784D6" w14:textId="77777777" w:rsidR="007202F2" w:rsidRDefault="00410064" w:rsidP="007202F2">
      <w:pPr>
        <w:pStyle w:val="BodyText"/>
        <w:spacing w:after="0" w:line="240" w:lineRule="auto"/>
        <w:ind w:left="7513"/>
        <w:jc w:val="right"/>
        <w:rPr>
          <w:rFonts w:ascii="Times New Roman" w:hAnsi="Times New Roman" w:cs="Times New Roman"/>
          <w:sz w:val="26"/>
          <w:szCs w:val="26"/>
          <w:lang w:eastAsia="en-US"/>
        </w:rPr>
      </w:pPr>
      <w:r w:rsidRPr="007202F2">
        <w:rPr>
          <w:rFonts w:ascii="Times New Roman" w:hAnsi="Times New Roman" w:cs="Times New Roman"/>
          <w:sz w:val="26"/>
          <w:szCs w:val="26"/>
        </w:rPr>
        <w:t>Nr. </w:t>
      </w:r>
      <w:r w:rsidRPr="007202F2">
        <w:rPr>
          <w:rFonts w:ascii="Times New Roman" w:hAnsi="Times New Roman" w:cs="Times New Roman"/>
          <w:sz w:val="26"/>
          <w:szCs w:val="26"/>
          <w:lang w:eastAsia="en-US"/>
        </w:rPr>
        <w:fldChar w:fldCharType="begin"/>
      </w:r>
      <w:r w:rsidRPr="007202F2">
        <w:rPr>
          <w:rFonts w:ascii="Times New Roman" w:hAnsi="Times New Roman" w:cs="Times New Roman"/>
          <w:sz w:val="26"/>
          <w:szCs w:val="26"/>
          <w:lang w:eastAsia="en-US"/>
        </w:rPr>
        <w:instrText xml:space="preserve"> DOCPROPERTY  REG_NUMURS  \* MERGEFORMAT </w:instrText>
      </w:r>
      <w:r w:rsidRPr="007202F2">
        <w:rPr>
          <w:rFonts w:ascii="Times New Roman" w:hAnsi="Times New Roman" w:cs="Times New Roman"/>
          <w:sz w:val="26"/>
          <w:szCs w:val="26"/>
          <w:lang w:eastAsia="en-US"/>
        </w:rPr>
        <w:fldChar w:fldCharType="separate"/>
      </w:r>
      <w:r w:rsidRPr="007202F2">
        <w:rPr>
          <w:rFonts w:ascii="Times New Roman" w:hAnsi="Times New Roman" w:cs="Times New Roman"/>
          <w:sz w:val="26"/>
          <w:szCs w:val="26"/>
          <w:lang w:eastAsia="en-US"/>
        </w:rPr>
        <w:t>DIKS-26-175-rs</w:t>
      </w:r>
      <w:r w:rsidRPr="007202F2">
        <w:rPr>
          <w:rFonts w:ascii="Times New Roman" w:hAnsi="Times New Roman" w:cs="Times New Roman"/>
          <w:sz w:val="26"/>
          <w:szCs w:val="26"/>
          <w:lang w:eastAsia="en-US"/>
        </w:rPr>
        <w:fldChar w:fldCharType="end"/>
      </w:r>
      <w:r w:rsidRPr="007202F2">
        <w:rPr>
          <w:rFonts w:ascii="Times New Roman" w:hAnsi="Times New Roman" w:cs="Times New Roman"/>
          <w:sz w:val="26"/>
          <w:szCs w:val="26"/>
          <w:lang w:eastAsia="en-US"/>
        </w:rPr>
        <w:t>“Par konkursa “Līdzfinansējums</w:t>
      </w:r>
    </w:p>
    <w:p w14:paraId="40BFD9E3" w14:textId="77777777" w:rsidR="007202F2" w:rsidRDefault="00410064" w:rsidP="007202F2">
      <w:pPr>
        <w:pStyle w:val="BodyText"/>
        <w:spacing w:after="0" w:line="240" w:lineRule="auto"/>
        <w:ind w:left="7513"/>
        <w:jc w:val="right"/>
        <w:rPr>
          <w:rFonts w:ascii="Times New Roman" w:hAnsi="Times New Roman" w:cs="Times New Roman"/>
          <w:sz w:val="26"/>
          <w:szCs w:val="26"/>
          <w:lang w:eastAsia="en-US"/>
        </w:rPr>
      </w:pPr>
      <w:r w:rsidRPr="007202F2">
        <w:rPr>
          <w:rFonts w:ascii="Times New Roman" w:hAnsi="Times New Roman" w:cs="Times New Roman"/>
          <w:sz w:val="26"/>
          <w:szCs w:val="26"/>
          <w:lang w:eastAsia="en-US"/>
        </w:rPr>
        <w:t>privātpersonu organizētajiem Rīgas kultūras pasākumu kalendāra</w:t>
      </w:r>
    </w:p>
    <w:p w14:paraId="1B16B2A2" w14:textId="77777777" w:rsidR="007202F2" w:rsidRPr="007202F2" w:rsidRDefault="00410064" w:rsidP="007202F2">
      <w:pPr>
        <w:pStyle w:val="BodyText"/>
        <w:spacing w:after="0" w:line="240" w:lineRule="auto"/>
        <w:ind w:left="7513"/>
        <w:jc w:val="right"/>
        <w:rPr>
          <w:rFonts w:ascii="Times New Roman" w:hAnsi="Times New Roman" w:cs="Times New Roman"/>
          <w:noProof/>
          <w:sz w:val="26"/>
          <w:szCs w:val="26"/>
          <w:lang w:eastAsia="en-US"/>
        </w:rPr>
      </w:pPr>
      <w:r w:rsidRPr="007202F2">
        <w:rPr>
          <w:rFonts w:ascii="Times New Roman" w:hAnsi="Times New Roman" w:cs="Times New Roman"/>
          <w:sz w:val="26"/>
          <w:szCs w:val="26"/>
          <w:lang w:eastAsia="en-US"/>
        </w:rPr>
        <w:t>pasākumiem” vadlīniju apstiprināšanu 2026. gadam”</w:t>
      </w:r>
    </w:p>
    <w:p w14:paraId="50CFAA2C" w14:textId="77777777" w:rsidR="006C0762" w:rsidRDefault="006C0762" w:rsidP="006C0762">
      <w:pPr>
        <w:jc w:val="right"/>
        <w:rPr>
          <w:rFonts w:eastAsia="Times New Roman"/>
          <w:i/>
          <w:iCs/>
          <w:sz w:val="20"/>
          <w:szCs w:val="20"/>
        </w:rPr>
      </w:pPr>
      <w:bookmarkStart w:id="0" w:name="_Hlk85470093"/>
      <w:bookmarkStart w:id="1" w:name="_Hlk101428873"/>
      <w:r>
        <w:rPr>
          <w:rFonts w:eastAsia="Times New Roman"/>
          <w:i/>
          <w:iCs/>
          <w:sz w:val="20"/>
          <w:szCs w:val="20"/>
        </w:rPr>
        <w:t>(</w:t>
      </w:r>
      <w:bookmarkStart w:id="2" w:name="_Hlk134608517"/>
      <w:bookmarkStart w:id="3" w:name="_Hlk93910015"/>
      <w:r w:rsidRPr="00CA7C2E">
        <w:rPr>
          <w:rFonts w:eastAsia="Times New Roman"/>
          <w:i/>
          <w:iCs/>
          <w:sz w:val="20"/>
          <w:szCs w:val="20"/>
        </w:rPr>
        <w:t xml:space="preserve">Rīgas </w:t>
      </w:r>
      <w:r>
        <w:rPr>
          <w:rFonts w:eastAsia="Times New Roman"/>
          <w:i/>
          <w:iCs/>
          <w:sz w:val="20"/>
          <w:szCs w:val="20"/>
        </w:rPr>
        <w:t>valstspilsētas pašvaldības</w:t>
      </w:r>
      <w:r w:rsidRPr="00CA7C2E">
        <w:rPr>
          <w:rFonts w:eastAsia="Times New Roman"/>
          <w:i/>
          <w:iCs/>
          <w:sz w:val="20"/>
          <w:szCs w:val="20"/>
        </w:rPr>
        <w:t xml:space="preserve"> Izglītības, kultūras un sporta departamenta</w:t>
      </w:r>
      <w:r>
        <w:rPr>
          <w:rFonts w:eastAsia="Times New Roman"/>
          <w:i/>
          <w:iCs/>
          <w:sz w:val="20"/>
          <w:szCs w:val="20"/>
        </w:rPr>
        <w:t xml:space="preserve"> </w:t>
      </w:r>
    </w:p>
    <w:p w14:paraId="49C0321A" w14:textId="77777777" w:rsidR="006C0762" w:rsidRDefault="006C0762" w:rsidP="006C0762">
      <w:pPr>
        <w:jc w:val="right"/>
        <w:rPr>
          <w:rFonts w:eastAsia="Times New Roman"/>
          <w:i/>
          <w:iCs/>
          <w:sz w:val="20"/>
          <w:szCs w:val="20"/>
        </w:rPr>
      </w:pPr>
      <w:r>
        <w:rPr>
          <w:rFonts w:eastAsia="Times New Roman"/>
          <w:i/>
          <w:iCs/>
          <w:sz w:val="20"/>
          <w:szCs w:val="20"/>
        </w:rPr>
        <w:t>08.04.2026</w:t>
      </w:r>
      <w:r w:rsidRPr="00CA7C2E">
        <w:rPr>
          <w:rFonts w:eastAsia="Times New Roman"/>
          <w:i/>
          <w:iCs/>
          <w:sz w:val="20"/>
          <w:szCs w:val="20"/>
        </w:rPr>
        <w:t xml:space="preserve">. </w:t>
      </w:r>
      <w:r>
        <w:rPr>
          <w:rFonts w:eastAsia="Times New Roman"/>
          <w:i/>
          <w:iCs/>
          <w:sz w:val="20"/>
          <w:szCs w:val="20"/>
        </w:rPr>
        <w:t xml:space="preserve">rīkojuma </w:t>
      </w:r>
      <w:r w:rsidRPr="00CA7C2E">
        <w:rPr>
          <w:rFonts w:eastAsia="Times New Roman"/>
          <w:i/>
          <w:iCs/>
          <w:sz w:val="20"/>
          <w:szCs w:val="20"/>
        </w:rPr>
        <w:t>Nr. DIKS-</w:t>
      </w:r>
      <w:bookmarkEnd w:id="2"/>
      <w:r>
        <w:rPr>
          <w:rFonts w:eastAsia="Times New Roman"/>
          <w:i/>
          <w:iCs/>
          <w:sz w:val="20"/>
          <w:szCs w:val="20"/>
        </w:rPr>
        <w:t>26-343-rs</w:t>
      </w:r>
      <w:bookmarkEnd w:id="0"/>
      <w:bookmarkEnd w:id="3"/>
      <w:r>
        <w:rPr>
          <w:rFonts w:eastAsia="Times New Roman"/>
          <w:i/>
          <w:iCs/>
          <w:sz w:val="20"/>
          <w:szCs w:val="20"/>
        </w:rPr>
        <w:t xml:space="preserve"> redakcijā)</w:t>
      </w:r>
      <w:bookmarkEnd w:id="1"/>
    </w:p>
    <w:p w14:paraId="6D4EDA4C" w14:textId="77777777" w:rsidR="00A56915" w:rsidRDefault="00A56915" w:rsidP="00CB5470">
      <w:pPr>
        <w:pStyle w:val="BodyText"/>
        <w:ind w:firstLine="720"/>
        <w:jc w:val="center"/>
        <w:rPr>
          <w:rFonts w:ascii="Times New Roman" w:hAnsi="Times New Roman" w:cs="Times New Roman"/>
          <w:b/>
          <w:bCs/>
          <w:noProof/>
          <w:sz w:val="26"/>
          <w:szCs w:val="26"/>
          <w:lang w:eastAsia="en-US"/>
        </w:rPr>
      </w:pPr>
    </w:p>
    <w:p w14:paraId="0519810F" w14:textId="77777777" w:rsidR="00CB5470" w:rsidRPr="00507F83" w:rsidRDefault="00410064" w:rsidP="00416FD5">
      <w:pPr>
        <w:pStyle w:val="BodyText"/>
        <w:spacing w:after="0" w:line="240" w:lineRule="auto"/>
        <w:ind w:firstLine="720"/>
        <w:jc w:val="center"/>
        <w:rPr>
          <w:rFonts w:ascii="Times New Roman" w:hAnsi="Times New Roman" w:cs="Times New Roman"/>
          <w:b/>
          <w:bCs/>
          <w:iCs/>
          <w:noProof/>
          <w:color w:val="000000"/>
          <w:sz w:val="26"/>
          <w:szCs w:val="26"/>
        </w:rPr>
      </w:pPr>
      <w:r w:rsidRPr="00507F83">
        <w:rPr>
          <w:rFonts w:ascii="Times New Roman" w:hAnsi="Times New Roman" w:cs="Times New Roman"/>
          <w:b/>
          <w:bCs/>
          <w:noProof/>
          <w:sz w:val="26"/>
          <w:szCs w:val="26"/>
          <w:lang w:eastAsia="en-US"/>
        </w:rPr>
        <w:t>Konkursa</w:t>
      </w:r>
      <w:r w:rsidRPr="00507F83">
        <w:rPr>
          <w:rFonts w:ascii="Times New Roman" w:hAnsi="Times New Roman" w:cs="Times New Roman"/>
          <w:b/>
          <w:bCs/>
          <w:iCs/>
          <w:noProof/>
          <w:color w:val="000000"/>
          <w:sz w:val="26"/>
          <w:szCs w:val="26"/>
        </w:rPr>
        <w:t xml:space="preserve"> “</w:t>
      </w:r>
      <w:r w:rsidR="009725C3" w:rsidRPr="00507F83">
        <w:rPr>
          <w:rFonts w:ascii="Times New Roman" w:hAnsi="Times New Roman" w:cs="Times New Roman"/>
          <w:b/>
          <w:sz w:val="26"/>
          <w:szCs w:val="26"/>
        </w:rPr>
        <w:t>Līdzfinansējums privātpersonu organizētajiem Rīgas kultūras pasākumu kalendāra pasākumiem</w:t>
      </w:r>
      <w:r w:rsidRPr="00507F83">
        <w:rPr>
          <w:rFonts w:ascii="Times New Roman" w:hAnsi="Times New Roman" w:cs="Times New Roman"/>
          <w:b/>
          <w:bCs/>
          <w:iCs/>
          <w:noProof/>
          <w:color w:val="000000"/>
          <w:sz w:val="26"/>
          <w:szCs w:val="26"/>
        </w:rPr>
        <w:t>”</w:t>
      </w:r>
    </w:p>
    <w:p w14:paraId="3E78E235" w14:textId="77777777" w:rsidR="00CB5470" w:rsidRDefault="00410064" w:rsidP="00416FD5">
      <w:pPr>
        <w:pStyle w:val="BodyText"/>
        <w:spacing w:after="0" w:line="240" w:lineRule="auto"/>
        <w:ind w:firstLine="720"/>
        <w:jc w:val="center"/>
        <w:rPr>
          <w:rFonts w:ascii="Times New Roman" w:hAnsi="Times New Roman" w:cs="Times New Roman"/>
          <w:b/>
          <w:bCs/>
          <w:noProof/>
          <w:sz w:val="26"/>
          <w:szCs w:val="26"/>
          <w:lang w:eastAsia="en-US"/>
        </w:rPr>
      </w:pPr>
      <w:r w:rsidRPr="00507F83">
        <w:rPr>
          <w:rFonts w:ascii="Times New Roman" w:hAnsi="Times New Roman" w:cs="Times New Roman"/>
          <w:b/>
          <w:bCs/>
          <w:noProof/>
          <w:sz w:val="26"/>
          <w:szCs w:val="26"/>
          <w:lang w:eastAsia="en-US"/>
        </w:rPr>
        <w:t>vadlīnijas</w:t>
      </w:r>
      <w:r w:rsidR="008335F0" w:rsidRPr="00507F83">
        <w:rPr>
          <w:rFonts w:ascii="Times New Roman" w:hAnsi="Times New Roman" w:cs="Times New Roman"/>
          <w:b/>
          <w:bCs/>
          <w:noProof/>
          <w:sz w:val="26"/>
          <w:szCs w:val="26"/>
          <w:lang w:eastAsia="en-US"/>
        </w:rPr>
        <w:t xml:space="preserve"> 2026. gadam</w:t>
      </w:r>
    </w:p>
    <w:p w14:paraId="3E8AE937" w14:textId="77777777" w:rsidR="00416FD5" w:rsidRPr="00507F83" w:rsidRDefault="00416FD5" w:rsidP="00416FD5">
      <w:pPr>
        <w:pStyle w:val="BodyText"/>
        <w:spacing w:after="0" w:line="240" w:lineRule="auto"/>
        <w:ind w:firstLine="720"/>
        <w:jc w:val="center"/>
        <w:rPr>
          <w:rFonts w:ascii="Times New Roman" w:hAnsi="Times New Roman" w:cs="Times New Roman"/>
          <w:b/>
          <w:bCs/>
          <w:noProof/>
          <w:sz w:val="26"/>
          <w:szCs w:val="26"/>
          <w:lang w:eastAsia="en-US"/>
        </w:rPr>
      </w:pPr>
    </w:p>
    <w:p w14:paraId="7221B446" w14:textId="77777777" w:rsidR="001E7E48" w:rsidRPr="00507F83" w:rsidRDefault="00410064" w:rsidP="00CB5470">
      <w:pPr>
        <w:pStyle w:val="BodyText"/>
        <w:ind w:firstLine="720"/>
        <w:jc w:val="center"/>
        <w:rPr>
          <w:rFonts w:ascii="Times New Roman" w:hAnsi="Times New Roman" w:cs="Times New Roman"/>
          <w:noProof/>
          <w:sz w:val="26"/>
          <w:szCs w:val="26"/>
          <w:lang w:eastAsia="en-US"/>
        </w:rPr>
      </w:pPr>
      <w:r w:rsidRPr="00CE100B">
        <w:rPr>
          <w:rFonts w:ascii="Times New Roman" w:hAnsi="Times New Roman" w:cs="Times New Roman"/>
          <w:noProof/>
          <w:sz w:val="26"/>
          <w:szCs w:val="26"/>
          <w:lang w:eastAsia="en-US"/>
        </w:rPr>
        <w:t>(Rīgas valstspilsētas pašvaldības Izglītības, kultūras un sporta departamenta 20.02.2024. nolikums Nr. DIKS-24-26-nos)</w:t>
      </w:r>
    </w:p>
    <w:p w14:paraId="120DE4B5" w14:textId="77777777" w:rsidR="008335F0" w:rsidRPr="00507F83" w:rsidRDefault="00410064" w:rsidP="008335F0">
      <w:pPr>
        <w:rPr>
          <w:sz w:val="26"/>
          <w:szCs w:val="26"/>
        </w:rPr>
      </w:pPr>
      <w:r w:rsidRPr="00507F83">
        <w:rPr>
          <w:sz w:val="26"/>
          <w:szCs w:val="26"/>
        </w:rPr>
        <w:t xml:space="preserve"> </w:t>
      </w:r>
    </w:p>
    <w:tbl>
      <w:tblPr>
        <w:tblW w:w="15485" w:type="dxa"/>
        <w:tblInd w:w="-49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70"/>
        <w:gridCol w:w="2977"/>
        <w:gridCol w:w="1701"/>
        <w:gridCol w:w="1842"/>
        <w:gridCol w:w="4820"/>
        <w:gridCol w:w="1815"/>
        <w:gridCol w:w="1560"/>
      </w:tblGrid>
      <w:tr w:rsidR="00A02B12" w14:paraId="690D956F" w14:textId="77777777" w:rsidTr="00FA389E">
        <w:trPr>
          <w:trHeight w:val="1469"/>
        </w:trPr>
        <w:tc>
          <w:tcPr>
            <w:tcW w:w="770" w:type="dxa"/>
            <w:tcBorders>
              <w:top w:val="single" w:sz="4" w:space="0" w:color="auto"/>
              <w:left w:val="single" w:sz="4" w:space="0" w:color="auto"/>
              <w:bottom w:val="single" w:sz="4" w:space="0" w:color="auto"/>
              <w:right w:val="single" w:sz="4" w:space="0" w:color="auto"/>
            </w:tcBorders>
          </w:tcPr>
          <w:p w14:paraId="3A0BB039" w14:textId="77777777" w:rsidR="001E7E48" w:rsidRPr="00816975" w:rsidRDefault="00410064" w:rsidP="001E7E48">
            <w:pPr>
              <w:jc w:val="center"/>
            </w:pPr>
            <w:r w:rsidRPr="00816975">
              <w:rPr>
                <w:b/>
                <w:bCs/>
              </w:rPr>
              <w:t>Nr. p.k.</w:t>
            </w:r>
          </w:p>
        </w:tc>
        <w:tc>
          <w:tcPr>
            <w:tcW w:w="2977" w:type="dxa"/>
            <w:tcBorders>
              <w:top w:val="single" w:sz="4" w:space="0" w:color="auto"/>
              <w:left w:val="single" w:sz="4" w:space="0" w:color="auto"/>
              <w:bottom w:val="single" w:sz="4" w:space="0" w:color="auto"/>
              <w:right w:val="single" w:sz="4" w:space="0" w:color="auto"/>
            </w:tcBorders>
          </w:tcPr>
          <w:p w14:paraId="6D744495" w14:textId="77777777" w:rsidR="001E7E48" w:rsidRPr="00816975" w:rsidRDefault="00410064" w:rsidP="001E7E48">
            <w:pPr>
              <w:jc w:val="center"/>
            </w:pPr>
            <w:r w:rsidRPr="00816975">
              <w:rPr>
                <w:b/>
                <w:bCs/>
              </w:rPr>
              <w:t>Konkursa</w:t>
            </w:r>
          </w:p>
          <w:p w14:paraId="20780C14" w14:textId="77777777" w:rsidR="001E7E48" w:rsidRPr="00816975" w:rsidRDefault="00410064" w:rsidP="001E7E48">
            <w:pPr>
              <w:jc w:val="center"/>
              <w:rPr>
                <w:b/>
                <w:bCs/>
              </w:rPr>
            </w:pPr>
            <w:r w:rsidRPr="00816975">
              <w:rPr>
                <w:b/>
                <w:bCs/>
              </w:rPr>
              <w:t>tematiskā sadaļa</w:t>
            </w:r>
          </w:p>
        </w:tc>
        <w:tc>
          <w:tcPr>
            <w:tcW w:w="1701" w:type="dxa"/>
            <w:tcBorders>
              <w:top w:val="single" w:sz="4" w:space="0" w:color="auto"/>
              <w:left w:val="single" w:sz="4" w:space="0" w:color="auto"/>
              <w:bottom w:val="single" w:sz="4" w:space="0" w:color="auto"/>
              <w:right w:val="single" w:sz="4" w:space="0" w:color="auto"/>
            </w:tcBorders>
          </w:tcPr>
          <w:p w14:paraId="38743029" w14:textId="77777777" w:rsidR="001E7E48" w:rsidRPr="00816975" w:rsidRDefault="00410064" w:rsidP="001E7E48">
            <w:pPr>
              <w:jc w:val="center"/>
              <w:rPr>
                <w:b/>
                <w:bCs/>
              </w:rPr>
            </w:pPr>
            <w:r w:rsidRPr="00816975">
              <w:rPr>
                <w:b/>
                <w:bCs/>
              </w:rPr>
              <w:t>Īstenošanas</w:t>
            </w:r>
          </w:p>
          <w:p w14:paraId="5C686704" w14:textId="77777777" w:rsidR="001E7E48" w:rsidRPr="00816975" w:rsidRDefault="00410064" w:rsidP="001E7E48">
            <w:pPr>
              <w:jc w:val="center"/>
              <w:rPr>
                <w:b/>
                <w:bCs/>
              </w:rPr>
            </w:pPr>
            <w:r w:rsidRPr="00816975">
              <w:rPr>
                <w:b/>
                <w:bCs/>
              </w:rPr>
              <w:t>laiks</w:t>
            </w:r>
          </w:p>
        </w:tc>
        <w:tc>
          <w:tcPr>
            <w:tcW w:w="1842" w:type="dxa"/>
            <w:tcBorders>
              <w:top w:val="single" w:sz="4" w:space="0" w:color="auto"/>
              <w:left w:val="single" w:sz="4" w:space="0" w:color="auto"/>
              <w:bottom w:val="single" w:sz="4" w:space="0" w:color="auto"/>
              <w:right w:val="single" w:sz="4" w:space="0" w:color="auto"/>
            </w:tcBorders>
          </w:tcPr>
          <w:p w14:paraId="2C44E14A" w14:textId="77777777" w:rsidR="001E7E48" w:rsidRPr="00816975" w:rsidRDefault="00410064" w:rsidP="001E7E48">
            <w:pPr>
              <w:jc w:val="center"/>
            </w:pPr>
            <w:r w:rsidRPr="00816975">
              <w:rPr>
                <w:b/>
                <w:bCs/>
              </w:rPr>
              <w:t>Pieteikumu</w:t>
            </w:r>
          </w:p>
          <w:p w14:paraId="6983AFBE" w14:textId="77777777" w:rsidR="001E7E48" w:rsidRPr="00816975" w:rsidRDefault="00410064" w:rsidP="001E7E48">
            <w:pPr>
              <w:jc w:val="center"/>
            </w:pPr>
            <w:r w:rsidRPr="00816975">
              <w:rPr>
                <w:b/>
                <w:bCs/>
              </w:rPr>
              <w:t>iesniegšanas</w:t>
            </w:r>
          </w:p>
          <w:p w14:paraId="7BFA0062" w14:textId="77777777" w:rsidR="001E7E48" w:rsidRPr="00816975" w:rsidRDefault="00410064" w:rsidP="001E7E48">
            <w:pPr>
              <w:jc w:val="center"/>
              <w:rPr>
                <w:b/>
                <w:bCs/>
              </w:rPr>
            </w:pPr>
            <w:r w:rsidRPr="00816975">
              <w:rPr>
                <w:b/>
                <w:bCs/>
              </w:rPr>
              <w:t>termiņš</w:t>
            </w:r>
          </w:p>
        </w:tc>
        <w:tc>
          <w:tcPr>
            <w:tcW w:w="4820" w:type="dxa"/>
            <w:tcBorders>
              <w:top w:val="single" w:sz="4" w:space="0" w:color="auto"/>
              <w:left w:val="single" w:sz="4" w:space="0" w:color="auto"/>
              <w:bottom w:val="single" w:sz="4" w:space="0" w:color="auto"/>
              <w:right w:val="single" w:sz="4" w:space="0" w:color="auto"/>
            </w:tcBorders>
          </w:tcPr>
          <w:p w14:paraId="40EDB32D" w14:textId="77777777" w:rsidR="001E7E48" w:rsidRPr="00816975" w:rsidRDefault="00410064" w:rsidP="001E7E48">
            <w:pPr>
              <w:jc w:val="center"/>
              <w:rPr>
                <w:b/>
                <w:bCs/>
              </w:rPr>
            </w:pPr>
            <w:r w:rsidRPr="00816975">
              <w:rPr>
                <w:b/>
                <w:bCs/>
              </w:rPr>
              <w:t>Pasākuma un/vai programmas apraksts</w:t>
            </w:r>
          </w:p>
        </w:tc>
        <w:tc>
          <w:tcPr>
            <w:tcW w:w="1815" w:type="dxa"/>
            <w:tcBorders>
              <w:top w:val="single" w:sz="4" w:space="0" w:color="auto"/>
              <w:left w:val="single" w:sz="4" w:space="0" w:color="auto"/>
              <w:bottom w:val="single" w:sz="4" w:space="0" w:color="auto"/>
              <w:right w:val="single" w:sz="4" w:space="0" w:color="auto"/>
            </w:tcBorders>
          </w:tcPr>
          <w:p w14:paraId="79FF9DAF" w14:textId="77777777" w:rsidR="001E7E48" w:rsidRPr="00816975" w:rsidRDefault="00410064" w:rsidP="001E7E48">
            <w:pPr>
              <w:jc w:val="center"/>
              <w:rPr>
                <w:b/>
                <w:bCs/>
              </w:rPr>
            </w:pPr>
            <w:r w:rsidRPr="00816975">
              <w:rPr>
                <w:b/>
                <w:bCs/>
              </w:rPr>
              <w:t>Līdzfinansēju</w:t>
            </w:r>
            <w:r w:rsidR="00E66368">
              <w:rPr>
                <w:b/>
                <w:bCs/>
              </w:rPr>
              <w:t>-</w:t>
            </w:r>
            <w:r w:rsidRPr="00816975">
              <w:rPr>
                <w:b/>
                <w:bCs/>
              </w:rPr>
              <w:t>ma grupa</w:t>
            </w:r>
          </w:p>
          <w:p w14:paraId="5E5148B2" w14:textId="77777777" w:rsidR="001E7E48" w:rsidRPr="00816975" w:rsidRDefault="00410064" w:rsidP="001E7E48">
            <w:pPr>
              <w:jc w:val="center"/>
              <w:rPr>
                <w:b/>
                <w:bCs/>
              </w:rPr>
            </w:pPr>
            <w:r w:rsidRPr="00816975">
              <w:rPr>
                <w:b/>
                <w:bCs/>
              </w:rPr>
              <w:t>(saskaņā ar Nolikuma 3.4. apakšpunktu)</w:t>
            </w:r>
          </w:p>
        </w:tc>
        <w:tc>
          <w:tcPr>
            <w:tcW w:w="1560" w:type="dxa"/>
            <w:tcBorders>
              <w:top w:val="single" w:sz="4" w:space="0" w:color="auto"/>
              <w:left w:val="single" w:sz="4" w:space="0" w:color="auto"/>
              <w:bottom w:val="single" w:sz="4" w:space="0" w:color="auto"/>
              <w:right w:val="single" w:sz="4" w:space="0" w:color="auto"/>
            </w:tcBorders>
          </w:tcPr>
          <w:p w14:paraId="6F5EB3E5" w14:textId="77777777" w:rsidR="001E7E48" w:rsidRPr="00816975" w:rsidRDefault="00410064" w:rsidP="001E7E48">
            <w:pPr>
              <w:jc w:val="center"/>
            </w:pPr>
            <w:r w:rsidRPr="00816975">
              <w:rPr>
                <w:b/>
                <w:bCs/>
              </w:rPr>
              <w:t>Plānotais finansējuma apjoms</w:t>
            </w:r>
          </w:p>
          <w:p w14:paraId="1F28533A" w14:textId="77777777" w:rsidR="001E7E48" w:rsidRPr="00816975" w:rsidRDefault="00410064" w:rsidP="001E7E48">
            <w:pPr>
              <w:jc w:val="center"/>
              <w:rPr>
                <w:b/>
                <w:bCs/>
              </w:rPr>
            </w:pPr>
            <w:r w:rsidRPr="00816975">
              <w:t>(</w:t>
            </w:r>
            <w:r w:rsidRPr="009968DA">
              <w:rPr>
                <w:i/>
                <w:iCs/>
              </w:rPr>
              <w:t>euro</w:t>
            </w:r>
            <w:r w:rsidRPr="00816975">
              <w:t>)</w:t>
            </w:r>
          </w:p>
        </w:tc>
      </w:tr>
      <w:tr w:rsidR="00A02B12" w14:paraId="4B437544" w14:textId="77777777" w:rsidTr="00661F12">
        <w:trPr>
          <w:trHeight w:val="2892"/>
        </w:trPr>
        <w:tc>
          <w:tcPr>
            <w:tcW w:w="770" w:type="dxa"/>
            <w:vMerge w:val="restart"/>
            <w:tcBorders>
              <w:top w:val="single" w:sz="4" w:space="0" w:color="auto"/>
              <w:left w:val="single" w:sz="4" w:space="0" w:color="auto"/>
              <w:bottom w:val="single" w:sz="4" w:space="0" w:color="auto"/>
              <w:right w:val="single" w:sz="4" w:space="0" w:color="auto"/>
            </w:tcBorders>
          </w:tcPr>
          <w:p w14:paraId="492ABA76" w14:textId="77777777" w:rsidR="001641C7" w:rsidRPr="00507F83" w:rsidRDefault="00410064" w:rsidP="001E7E48">
            <w:pPr>
              <w:jc w:val="center"/>
              <w:rPr>
                <w:b/>
                <w:bCs/>
                <w:sz w:val="26"/>
                <w:szCs w:val="26"/>
              </w:rPr>
            </w:pPr>
            <w:r w:rsidRPr="00507F83">
              <w:rPr>
                <w:b/>
                <w:bCs/>
                <w:sz w:val="26"/>
                <w:szCs w:val="26"/>
              </w:rPr>
              <w:t>1.</w:t>
            </w:r>
          </w:p>
        </w:tc>
        <w:tc>
          <w:tcPr>
            <w:tcW w:w="2977" w:type="dxa"/>
            <w:vMerge w:val="restart"/>
            <w:tcBorders>
              <w:top w:val="single" w:sz="4" w:space="0" w:color="auto"/>
              <w:left w:val="single" w:sz="4" w:space="0" w:color="auto"/>
              <w:bottom w:val="single" w:sz="4" w:space="0" w:color="auto"/>
              <w:right w:val="single" w:sz="4" w:space="0" w:color="auto"/>
            </w:tcBorders>
          </w:tcPr>
          <w:p w14:paraId="0740135E" w14:textId="77777777" w:rsidR="001641C7" w:rsidRPr="00507F83" w:rsidRDefault="00410064" w:rsidP="001E7E48">
            <w:pPr>
              <w:jc w:val="center"/>
              <w:rPr>
                <w:b/>
                <w:bCs/>
                <w:sz w:val="26"/>
                <w:szCs w:val="26"/>
              </w:rPr>
            </w:pPr>
            <w:r w:rsidRPr="00507F83">
              <w:rPr>
                <w:rStyle w:val="normaltextrun"/>
                <w:b/>
                <w:bCs/>
                <w:color w:val="000000"/>
                <w:sz w:val="26"/>
                <w:szCs w:val="26"/>
                <w:shd w:val="clear" w:color="auto" w:fill="FFFFFF"/>
              </w:rPr>
              <w:t>Ielu mākslas mēnesis Sarkandaugavā</w:t>
            </w:r>
            <w:r w:rsidRPr="00507F83">
              <w:rPr>
                <w:rStyle w:val="eop"/>
                <w:color w:val="000000"/>
                <w:sz w:val="26"/>
                <w:szCs w:val="26"/>
                <w:shd w:val="clear" w:color="auto" w:fill="FFFFFF"/>
              </w:rPr>
              <w:t> </w:t>
            </w:r>
          </w:p>
        </w:tc>
        <w:tc>
          <w:tcPr>
            <w:tcW w:w="11738" w:type="dxa"/>
            <w:gridSpan w:val="5"/>
            <w:tcBorders>
              <w:top w:val="single" w:sz="4" w:space="0" w:color="auto"/>
              <w:left w:val="single" w:sz="4" w:space="0" w:color="auto"/>
              <w:bottom w:val="single" w:sz="4" w:space="0" w:color="auto"/>
              <w:right w:val="single" w:sz="4" w:space="0" w:color="auto"/>
            </w:tcBorders>
          </w:tcPr>
          <w:p w14:paraId="4033B01A" w14:textId="77777777" w:rsidR="001641C7" w:rsidRPr="00A56915" w:rsidRDefault="00410064" w:rsidP="000D4C75">
            <w:pPr>
              <w:pStyle w:val="ListParagraph"/>
              <w:spacing w:after="0" w:line="240" w:lineRule="auto"/>
              <w:ind w:left="90"/>
              <w:jc w:val="both"/>
              <w:rPr>
                <w:rFonts w:ascii="Times New Roman" w:eastAsia="Times New Roman" w:hAnsi="Times New Roman" w:cs="Times New Roman"/>
                <w:sz w:val="26"/>
                <w:szCs w:val="26"/>
              </w:rPr>
            </w:pPr>
            <w:r w:rsidRPr="00A56915">
              <w:rPr>
                <w:rFonts w:ascii="Times New Roman" w:hAnsi="Times New Roman" w:cs="Times New Roman"/>
                <w:sz w:val="26"/>
                <w:szCs w:val="26"/>
              </w:rPr>
              <w:t xml:space="preserve">“Ielu mākslas mēnesis” (turpmāk – Pasākums) ir </w:t>
            </w:r>
            <w:r w:rsidRPr="00A56915">
              <w:rPr>
                <w:rFonts w:ascii="Times New Roman" w:eastAsia="Times New Roman" w:hAnsi="Times New Roman" w:cs="Times New Roman"/>
                <w:sz w:val="26"/>
                <w:szCs w:val="26"/>
              </w:rPr>
              <w:t>jauna ikgadēja iniciatīva, kuras mērķis ir iesaistīt dažādu jomu māksliniekus un apkaimes kopienas pārstāvjus lokālās apkaimes identitātes un kultūrtelpas veidošanā, tai skaitā</w:t>
            </w:r>
            <w:r>
              <w:rPr>
                <w:rFonts w:ascii="Times New Roman" w:eastAsia="Times New Roman" w:hAnsi="Times New Roman" w:cs="Times New Roman"/>
                <w:sz w:val="26"/>
                <w:szCs w:val="26"/>
              </w:rPr>
              <w:t>,</w:t>
            </w:r>
            <w:r w:rsidRPr="00A56915">
              <w:rPr>
                <w:rFonts w:ascii="Times New Roman" w:eastAsia="Times New Roman" w:hAnsi="Times New Roman" w:cs="Times New Roman"/>
                <w:sz w:val="26"/>
                <w:szCs w:val="26"/>
              </w:rPr>
              <w:t xml:space="preserve"> izmantojot daudzveidīgus  pasākumu formātus</w:t>
            </w:r>
            <w:r>
              <w:rPr>
                <w:rFonts w:ascii="Times New Roman" w:eastAsia="Times New Roman" w:hAnsi="Times New Roman" w:cs="Times New Roman"/>
                <w:sz w:val="26"/>
                <w:szCs w:val="26"/>
              </w:rPr>
              <w:t>,</w:t>
            </w:r>
            <w:r w:rsidRPr="00A56915">
              <w:rPr>
                <w:rFonts w:ascii="Times New Roman" w:eastAsia="Times New Roman" w:hAnsi="Times New Roman" w:cs="Times New Roman"/>
                <w:sz w:val="26"/>
                <w:szCs w:val="26"/>
              </w:rPr>
              <w:t xml:space="preserve"> veicināt jaunu, laikmetīgu un kvalitatīvu ielu mākslas objektu izveidi Sarkandaugavas apkaimes publiskajā ārtelpā, kā arī piesaistīt Pasākumam daudzveidīgu auditoriju. </w:t>
            </w:r>
            <w:r w:rsidRPr="00A56915">
              <w:rPr>
                <w:rFonts w:ascii="Times New Roman" w:hAnsi="Times New Roman" w:cs="Times New Roman"/>
                <w:sz w:val="26"/>
                <w:szCs w:val="26"/>
              </w:rPr>
              <w:t>Pasākumos ir jānodrošina bezmaksas ieeja.</w:t>
            </w:r>
          </w:p>
          <w:p w14:paraId="19F79CB4" w14:textId="77777777" w:rsidR="001641C7" w:rsidRPr="00B245B0" w:rsidRDefault="00410064" w:rsidP="00E66368">
            <w:pPr>
              <w:pStyle w:val="ListParagraph"/>
              <w:spacing w:after="0" w:line="240" w:lineRule="auto"/>
              <w:ind w:left="90"/>
              <w:jc w:val="both"/>
              <w:rPr>
                <w:sz w:val="26"/>
                <w:szCs w:val="26"/>
              </w:rPr>
            </w:pPr>
            <w:r w:rsidRPr="00A56915">
              <w:rPr>
                <w:rFonts w:ascii="Times New Roman" w:hAnsi="Times New Roman" w:cs="Times New Roman"/>
                <w:sz w:val="26"/>
                <w:szCs w:val="26"/>
              </w:rPr>
              <w:t>Saskaņā ar Pasākuma aprakstu (</w:t>
            </w:r>
            <w:r w:rsidRPr="00A56915">
              <w:rPr>
                <w:rFonts w:ascii="Times New Roman" w:hAnsi="Times New Roman" w:cs="Times New Roman"/>
                <w:i/>
                <w:iCs/>
                <w:sz w:val="26"/>
                <w:szCs w:val="26"/>
              </w:rPr>
              <w:t>Vadlīniju 1. pielikums</w:t>
            </w:r>
            <w:r w:rsidRPr="00A56915">
              <w:rPr>
                <w:rFonts w:ascii="Times New Roman" w:hAnsi="Times New Roman" w:cs="Times New Roman"/>
                <w:sz w:val="26"/>
                <w:szCs w:val="26"/>
              </w:rPr>
              <w:t>) konkursā tiek iesniegti  līdzfinansējuma pieteikumi kādā no 3 (trim) Pasākuma daļām, tai skaitā:</w:t>
            </w:r>
            <w:r w:rsidRPr="00A56915">
              <w:rPr>
                <w:rFonts w:ascii="Times New Roman" w:eastAsia="Times New Roman" w:hAnsi="Times New Roman" w:cs="Times New Roman"/>
                <w:sz w:val="26"/>
                <w:szCs w:val="26"/>
              </w:rPr>
              <w:t xml:space="preserve"> </w:t>
            </w:r>
          </w:p>
        </w:tc>
      </w:tr>
      <w:tr w:rsidR="00A02B12" w14:paraId="75B58D90" w14:textId="77777777" w:rsidTr="00816975">
        <w:trPr>
          <w:trHeight w:val="835"/>
        </w:trPr>
        <w:tc>
          <w:tcPr>
            <w:tcW w:w="770" w:type="dxa"/>
            <w:vMerge/>
            <w:tcBorders>
              <w:top w:val="single" w:sz="4" w:space="0" w:color="auto"/>
              <w:left w:val="single" w:sz="4" w:space="0" w:color="auto"/>
              <w:bottom w:val="single" w:sz="4" w:space="0" w:color="auto"/>
              <w:right w:val="single" w:sz="4" w:space="0" w:color="auto"/>
            </w:tcBorders>
          </w:tcPr>
          <w:p w14:paraId="75F67D4E" w14:textId="77777777" w:rsidR="0008020C" w:rsidRPr="00507F83" w:rsidRDefault="0008020C" w:rsidP="001E7E48">
            <w:pPr>
              <w:jc w:val="center"/>
              <w:rPr>
                <w:b/>
                <w:bCs/>
                <w:sz w:val="26"/>
                <w:szCs w:val="26"/>
              </w:rPr>
            </w:pPr>
          </w:p>
        </w:tc>
        <w:tc>
          <w:tcPr>
            <w:tcW w:w="2977" w:type="dxa"/>
            <w:vMerge/>
            <w:tcBorders>
              <w:top w:val="single" w:sz="4" w:space="0" w:color="auto"/>
              <w:left w:val="single" w:sz="4" w:space="0" w:color="auto"/>
              <w:bottom w:val="single" w:sz="4" w:space="0" w:color="auto"/>
              <w:right w:val="single" w:sz="4" w:space="0" w:color="auto"/>
            </w:tcBorders>
          </w:tcPr>
          <w:p w14:paraId="0C31FDBE" w14:textId="77777777" w:rsidR="0008020C" w:rsidRPr="00507F83" w:rsidRDefault="0008020C" w:rsidP="001E7E48">
            <w:pPr>
              <w:jc w:val="center"/>
              <w:rPr>
                <w:b/>
                <w:bCs/>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4E024C8" w14:textId="77777777" w:rsidR="0008020C" w:rsidRPr="00507F83" w:rsidRDefault="00410064" w:rsidP="001E7E48">
            <w:pPr>
              <w:jc w:val="center"/>
              <w:rPr>
                <w:sz w:val="26"/>
                <w:szCs w:val="26"/>
              </w:rPr>
            </w:pPr>
            <w:r w:rsidRPr="00507F83">
              <w:rPr>
                <w:sz w:val="26"/>
                <w:szCs w:val="26"/>
              </w:rPr>
              <w:t>01.08.2026. – 22.08.2026.</w:t>
            </w:r>
          </w:p>
        </w:tc>
        <w:tc>
          <w:tcPr>
            <w:tcW w:w="1842" w:type="dxa"/>
            <w:tcBorders>
              <w:top w:val="single" w:sz="4" w:space="0" w:color="auto"/>
              <w:left w:val="single" w:sz="4" w:space="0" w:color="auto"/>
              <w:bottom w:val="single" w:sz="4" w:space="0" w:color="auto"/>
              <w:right w:val="single" w:sz="4" w:space="0" w:color="auto"/>
            </w:tcBorders>
          </w:tcPr>
          <w:p w14:paraId="55F006CA" w14:textId="77777777" w:rsidR="0008020C" w:rsidRPr="00507F83" w:rsidRDefault="00410064" w:rsidP="001E7E48">
            <w:pPr>
              <w:jc w:val="center"/>
              <w:rPr>
                <w:b/>
                <w:bCs/>
                <w:sz w:val="26"/>
                <w:szCs w:val="26"/>
              </w:rPr>
            </w:pPr>
            <w:r w:rsidRPr="00507F83">
              <w:rPr>
                <w:b/>
                <w:bCs/>
                <w:sz w:val="26"/>
                <w:szCs w:val="26"/>
              </w:rPr>
              <w:t>0</w:t>
            </w:r>
            <w:r w:rsidR="001641C7">
              <w:rPr>
                <w:b/>
                <w:bCs/>
                <w:sz w:val="26"/>
                <w:szCs w:val="26"/>
              </w:rPr>
              <w:t>9</w:t>
            </w:r>
            <w:r w:rsidRPr="00507F83">
              <w:rPr>
                <w:b/>
                <w:bCs/>
                <w:sz w:val="26"/>
                <w:szCs w:val="26"/>
              </w:rPr>
              <w:t xml:space="preserve">.03.2026. plkst. 12.00  </w:t>
            </w:r>
          </w:p>
        </w:tc>
        <w:tc>
          <w:tcPr>
            <w:tcW w:w="4820" w:type="dxa"/>
            <w:tcBorders>
              <w:top w:val="single" w:sz="4" w:space="0" w:color="auto"/>
              <w:left w:val="single" w:sz="4" w:space="0" w:color="auto"/>
              <w:bottom w:val="single" w:sz="4" w:space="0" w:color="auto"/>
              <w:right w:val="single" w:sz="4" w:space="0" w:color="auto"/>
            </w:tcBorders>
          </w:tcPr>
          <w:p w14:paraId="74415037" w14:textId="77777777" w:rsidR="0008020C" w:rsidRPr="00B245B0" w:rsidRDefault="00410064">
            <w:pPr>
              <w:jc w:val="both"/>
              <w:rPr>
                <w:sz w:val="26"/>
                <w:szCs w:val="26"/>
              </w:rPr>
            </w:pPr>
            <w:r>
              <w:rPr>
                <w:b/>
                <w:bCs/>
                <w:sz w:val="26"/>
                <w:szCs w:val="26"/>
              </w:rPr>
              <w:t xml:space="preserve">I </w:t>
            </w:r>
            <w:r w:rsidR="000C2B36" w:rsidRPr="00272A37">
              <w:rPr>
                <w:b/>
                <w:bCs/>
                <w:sz w:val="26"/>
                <w:szCs w:val="26"/>
              </w:rPr>
              <w:t>daļa</w:t>
            </w:r>
            <w:r w:rsidR="00A56915">
              <w:rPr>
                <w:b/>
                <w:bCs/>
                <w:sz w:val="26"/>
                <w:szCs w:val="26"/>
              </w:rPr>
              <w:t>.</w:t>
            </w:r>
            <w:r w:rsidR="000C2B36">
              <w:rPr>
                <w:sz w:val="26"/>
                <w:szCs w:val="26"/>
              </w:rPr>
              <w:t xml:space="preserve"> </w:t>
            </w:r>
            <w:r w:rsidRPr="00A56915">
              <w:rPr>
                <w:sz w:val="26"/>
                <w:szCs w:val="26"/>
                <w:u w:val="single"/>
              </w:rPr>
              <w:t>Ielu mākslas festivāls Sarkandaugavā</w:t>
            </w:r>
            <w:r w:rsidR="009A012D">
              <w:rPr>
                <w:sz w:val="26"/>
                <w:szCs w:val="26"/>
              </w:rPr>
              <w:t>,</w:t>
            </w:r>
            <w:r w:rsidR="000C2B36">
              <w:rPr>
                <w:sz w:val="26"/>
                <w:szCs w:val="26"/>
              </w:rPr>
              <w:t xml:space="preserve">  pieteikums mākslinieciski un organizatoriski vienotam pasākumam,</w:t>
            </w:r>
            <w:r w:rsidR="009A012D">
              <w:rPr>
                <w:sz w:val="26"/>
                <w:szCs w:val="26"/>
              </w:rPr>
              <w:t xml:space="preserve"> kura ietvaros tiek īstenot</w:t>
            </w:r>
            <w:r w:rsidR="000C2B36">
              <w:rPr>
                <w:sz w:val="26"/>
                <w:szCs w:val="26"/>
              </w:rPr>
              <w:t xml:space="preserve">a vienota kultūras un mākslas  programma, </w:t>
            </w:r>
            <w:r w:rsidR="009C2C6F">
              <w:rPr>
                <w:sz w:val="26"/>
                <w:szCs w:val="26"/>
              </w:rPr>
              <w:t xml:space="preserve">kā arī </w:t>
            </w:r>
            <w:r w:rsidR="006212BD">
              <w:rPr>
                <w:sz w:val="26"/>
                <w:szCs w:val="26"/>
              </w:rPr>
              <w:t xml:space="preserve">izglītojošas </w:t>
            </w:r>
            <w:r w:rsidR="000C2B36">
              <w:rPr>
                <w:sz w:val="26"/>
                <w:szCs w:val="26"/>
              </w:rPr>
              <w:t>un kopien</w:t>
            </w:r>
            <w:r w:rsidR="00C932C0">
              <w:rPr>
                <w:sz w:val="26"/>
                <w:szCs w:val="26"/>
              </w:rPr>
              <w:t>u</w:t>
            </w:r>
            <w:r w:rsidR="000C2B36">
              <w:rPr>
                <w:sz w:val="26"/>
                <w:szCs w:val="26"/>
              </w:rPr>
              <w:t xml:space="preserve"> iesaist</w:t>
            </w:r>
            <w:r w:rsidR="00C932C0">
              <w:rPr>
                <w:sz w:val="26"/>
                <w:szCs w:val="26"/>
              </w:rPr>
              <w:t>ošas</w:t>
            </w:r>
            <w:r w:rsidR="000C2B36">
              <w:rPr>
                <w:sz w:val="26"/>
                <w:szCs w:val="26"/>
              </w:rPr>
              <w:t xml:space="preserve"> aktivitātes</w:t>
            </w:r>
            <w:r w:rsidR="009C2C6F">
              <w:rPr>
                <w:sz w:val="26"/>
                <w:szCs w:val="26"/>
              </w:rPr>
              <w:t>. Ar profesionālu mākslinieku</w:t>
            </w:r>
            <w:r w:rsidR="00D0224A">
              <w:rPr>
                <w:sz w:val="26"/>
                <w:szCs w:val="26"/>
              </w:rPr>
              <w:t xml:space="preserve"> līdzdalību </w:t>
            </w:r>
            <w:r w:rsidR="000C2B36">
              <w:rPr>
                <w:sz w:val="26"/>
                <w:szCs w:val="26"/>
              </w:rPr>
              <w:t>tiek realizēti</w:t>
            </w:r>
            <w:r w:rsidR="00D0224A">
              <w:rPr>
                <w:sz w:val="26"/>
                <w:szCs w:val="26"/>
              </w:rPr>
              <w:t xml:space="preserve"> paliekoši lielizmēra un vidēja izmēra sienu gleznojumi.</w:t>
            </w:r>
            <w:r w:rsidR="000C2B36">
              <w:rPr>
                <w:sz w:val="26"/>
                <w:szCs w:val="26"/>
              </w:rPr>
              <w:t xml:space="preserve"> </w:t>
            </w:r>
            <w:r w:rsidR="00D0224A">
              <w:rPr>
                <w:sz w:val="26"/>
                <w:szCs w:val="26"/>
              </w:rPr>
              <w:t xml:space="preserve"> Pasākums tiek īstenots vadlīnijās norādītajā teritorijā (</w:t>
            </w:r>
            <w:r w:rsidR="00D0224A" w:rsidRPr="00A56915">
              <w:rPr>
                <w:i/>
                <w:iCs/>
                <w:sz w:val="26"/>
                <w:szCs w:val="26"/>
              </w:rPr>
              <w:t>1. pielikums).</w:t>
            </w:r>
            <w:r w:rsidR="009A012D" w:rsidRPr="00B245B0">
              <w:rPr>
                <w:sz w:val="26"/>
                <w:szCs w:val="26"/>
              </w:rPr>
              <w:t xml:space="preserve"> </w:t>
            </w:r>
          </w:p>
        </w:tc>
        <w:tc>
          <w:tcPr>
            <w:tcW w:w="1815" w:type="dxa"/>
            <w:tcBorders>
              <w:top w:val="single" w:sz="4" w:space="0" w:color="auto"/>
              <w:left w:val="single" w:sz="4" w:space="0" w:color="auto"/>
              <w:bottom w:val="single" w:sz="4" w:space="0" w:color="auto"/>
              <w:right w:val="single" w:sz="4" w:space="0" w:color="auto"/>
            </w:tcBorders>
          </w:tcPr>
          <w:p w14:paraId="08AF5036" w14:textId="77777777" w:rsidR="0008020C" w:rsidRPr="00507F83" w:rsidRDefault="00410064" w:rsidP="001E7E48">
            <w:pPr>
              <w:jc w:val="center"/>
              <w:rPr>
                <w:b/>
                <w:bCs/>
                <w:sz w:val="26"/>
                <w:szCs w:val="26"/>
              </w:rPr>
            </w:pPr>
            <w:r w:rsidRPr="00507F83">
              <w:rPr>
                <w:b/>
                <w:bCs/>
                <w:sz w:val="26"/>
                <w:szCs w:val="26"/>
              </w:rPr>
              <w:t>“A”</w:t>
            </w:r>
            <w:r>
              <w:rPr>
                <w:b/>
                <w:bCs/>
                <w:sz w:val="26"/>
                <w:szCs w:val="26"/>
              </w:rPr>
              <w:t xml:space="preserve"> grupa</w:t>
            </w:r>
          </w:p>
        </w:tc>
        <w:tc>
          <w:tcPr>
            <w:tcW w:w="1560" w:type="dxa"/>
            <w:tcBorders>
              <w:top w:val="single" w:sz="4" w:space="0" w:color="auto"/>
              <w:left w:val="single" w:sz="4" w:space="0" w:color="auto"/>
              <w:bottom w:val="single" w:sz="4" w:space="0" w:color="auto"/>
              <w:right w:val="single" w:sz="4" w:space="0" w:color="auto"/>
            </w:tcBorders>
          </w:tcPr>
          <w:p w14:paraId="48A4CF67" w14:textId="77777777" w:rsidR="0008020C" w:rsidRPr="00507F83" w:rsidRDefault="00410064" w:rsidP="001E7E48">
            <w:pPr>
              <w:jc w:val="center"/>
              <w:rPr>
                <w:b/>
                <w:bCs/>
                <w:sz w:val="26"/>
                <w:szCs w:val="26"/>
              </w:rPr>
            </w:pPr>
            <w:r>
              <w:rPr>
                <w:b/>
                <w:bCs/>
                <w:sz w:val="26"/>
                <w:szCs w:val="26"/>
              </w:rPr>
              <w:t>Līdz 9</w:t>
            </w:r>
            <w:r w:rsidRPr="00507F83">
              <w:rPr>
                <w:b/>
                <w:bCs/>
                <w:sz w:val="26"/>
                <w:szCs w:val="26"/>
              </w:rPr>
              <w:t xml:space="preserve">0 000 </w:t>
            </w:r>
          </w:p>
        </w:tc>
      </w:tr>
      <w:tr w:rsidR="00A02B12" w14:paraId="3F98F17F" w14:textId="77777777" w:rsidTr="00CD47B7">
        <w:trPr>
          <w:trHeight w:val="1201"/>
        </w:trPr>
        <w:tc>
          <w:tcPr>
            <w:tcW w:w="770" w:type="dxa"/>
            <w:vMerge/>
            <w:tcBorders>
              <w:top w:val="single" w:sz="4" w:space="0" w:color="auto"/>
              <w:left w:val="single" w:sz="4" w:space="0" w:color="auto"/>
              <w:bottom w:val="nil"/>
              <w:right w:val="single" w:sz="4" w:space="0" w:color="auto"/>
            </w:tcBorders>
          </w:tcPr>
          <w:p w14:paraId="5104C3C6" w14:textId="77777777" w:rsidR="0008020C" w:rsidRPr="00507F83" w:rsidRDefault="0008020C" w:rsidP="001E7E48">
            <w:pPr>
              <w:jc w:val="center"/>
              <w:rPr>
                <w:b/>
                <w:bCs/>
                <w:sz w:val="26"/>
                <w:szCs w:val="26"/>
              </w:rPr>
            </w:pPr>
          </w:p>
        </w:tc>
        <w:tc>
          <w:tcPr>
            <w:tcW w:w="2977" w:type="dxa"/>
            <w:vMerge/>
            <w:tcBorders>
              <w:top w:val="single" w:sz="4" w:space="0" w:color="auto"/>
              <w:left w:val="single" w:sz="4" w:space="0" w:color="auto"/>
              <w:bottom w:val="nil"/>
              <w:right w:val="single" w:sz="4" w:space="0" w:color="auto"/>
            </w:tcBorders>
          </w:tcPr>
          <w:p w14:paraId="3ED76383" w14:textId="77777777" w:rsidR="0008020C" w:rsidRPr="00507F83" w:rsidRDefault="0008020C" w:rsidP="001E7E48">
            <w:pPr>
              <w:jc w:val="center"/>
              <w:rPr>
                <w:rStyle w:val="normaltextrun"/>
                <w:b/>
                <w:bCs/>
                <w:color w:val="000000"/>
                <w:sz w:val="26"/>
                <w:szCs w:val="2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8117799" w14:textId="77777777" w:rsidR="0008020C" w:rsidRPr="00507F83" w:rsidRDefault="00410064" w:rsidP="001E7E48">
            <w:pPr>
              <w:jc w:val="center"/>
              <w:rPr>
                <w:sz w:val="26"/>
                <w:szCs w:val="26"/>
              </w:rPr>
            </w:pPr>
            <w:r w:rsidRPr="00507F83">
              <w:rPr>
                <w:sz w:val="26"/>
                <w:szCs w:val="26"/>
              </w:rPr>
              <w:t>01.08.2026. – 22.08.2026.</w:t>
            </w:r>
          </w:p>
        </w:tc>
        <w:tc>
          <w:tcPr>
            <w:tcW w:w="1842" w:type="dxa"/>
            <w:tcBorders>
              <w:top w:val="single" w:sz="4" w:space="0" w:color="auto"/>
              <w:left w:val="single" w:sz="4" w:space="0" w:color="auto"/>
              <w:bottom w:val="single" w:sz="4" w:space="0" w:color="auto"/>
              <w:right w:val="single" w:sz="4" w:space="0" w:color="auto"/>
            </w:tcBorders>
          </w:tcPr>
          <w:p w14:paraId="01260EB7" w14:textId="77777777" w:rsidR="0008020C" w:rsidRPr="00507F83" w:rsidRDefault="00410064" w:rsidP="001E7E48">
            <w:pPr>
              <w:jc w:val="center"/>
              <w:rPr>
                <w:b/>
                <w:bCs/>
                <w:sz w:val="26"/>
                <w:szCs w:val="26"/>
              </w:rPr>
            </w:pPr>
            <w:r w:rsidRPr="00507F83">
              <w:rPr>
                <w:b/>
                <w:bCs/>
                <w:sz w:val="26"/>
                <w:szCs w:val="26"/>
              </w:rPr>
              <w:t>0</w:t>
            </w:r>
            <w:r w:rsidR="001641C7">
              <w:rPr>
                <w:b/>
                <w:bCs/>
                <w:sz w:val="26"/>
                <w:szCs w:val="26"/>
              </w:rPr>
              <w:t>9</w:t>
            </w:r>
            <w:r w:rsidRPr="00507F83">
              <w:rPr>
                <w:b/>
                <w:bCs/>
                <w:sz w:val="26"/>
                <w:szCs w:val="26"/>
              </w:rPr>
              <w:t>.03.2026. plkst. 12.00</w:t>
            </w:r>
          </w:p>
        </w:tc>
        <w:tc>
          <w:tcPr>
            <w:tcW w:w="4820" w:type="dxa"/>
            <w:tcBorders>
              <w:top w:val="single" w:sz="4" w:space="0" w:color="auto"/>
              <w:left w:val="single" w:sz="4" w:space="0" w:color="auto"/>
              <w:bottom w:val="single" w:sz="4" w:space="0" w:color="auto"/>
              <w:right w:val="single" w:sz="4" w:space="0" w:color="auto"/>
            </w:tcBorders>
          </w:tcPr>
          <w:p w14:paraId="2C0F25B3" w14:textId="77777777" w:rsidR="0008020C" w:rsidRPr="00B245B0" w:rsidRDefault="00410064" w:rsidP="00B245B0">
            <w:pPr>
              <w:jc w:val="both"/>
              <w:rPr>
                <w:sz w:val="26"/>
                <w:szCs w:val="26"/>
              </w:rPr>
            </w:pPr>
            <w:r w:rsidRPr="00A56915">
              <w:rPr>
                <w:b/>
                <w:bCs/>
                <w:sz w:val="26"/>
                <w:szCs w:val="26"/>
              </w:rPr>
              <w:t>II</w:t>
            </w:r>
            <w:r w:rsidR="00D0224A" w:rsidRPr="00A56915">
              <w:rPr>
                <w:b/>
                <w:bCs/>
                <w:sz w:val="26"/>
                <w:szCs w:val="26"/>
              </w:rPr>
              <w:t xml:space="preserve"> daļa</w:t>
            </w:r>
            <w:r>
              <w:rPr>
                <w:sz w:val="26"/>
                <w:szCs w:val="26"/>
              </w:rPr>
              <w:t>.</w:t>
            </w:r>
            <w:r w:rsidR="00D0224A">
              <w:rPr>
                <w:sz w:val="26"/>
                <w:szCs w:val="26"/>
              </w:rPr>
              <w:t xml:space="preserve"> </w:t>
            </w:r>
            <w:r w:rsidR="00816975" w:rsidRPr="00A56915">
              <w:rPr>
                <w:sz w:val="26"/>
                <w:szCs w:val="26"/>
                <w:u w:val="single"/>
              </w:rPr>
              <w:t>L</w:t>
            </w:r>
            <w:r w:rsidRPr="00A56915">
              <w:rPr>
                <w:sz w:val="26"/>
                <w:szCs w:val="26"/>
                <w:u w:val="single"/>
              </w:rPr>
              <w:t>ielformāta sienas gleznojum</w:t>
            </w:r>
            <w:r w:rsidR="00D0224A" w:rsidRPr="00A56915">
              <w:rPr>
                <w:sz w:val="26"/>
                <w:szCs w:val="26"/>
                <w:u w:val="single"/>
              </w:rPr>
              <w:t>a</w:t>
            </w:r>
            <w:r w:rsidRPr="00A56915">
              <w:rPr>
                <w:sz w:val="26"/>
                <w:szCs w:val="26"/>
                <w:u w:val="single"/>
              </w:rPr>
              <w:t xml:space="preserve"> (no 100 m</w:t>
            </w:r>
            <w:r w:rsidRPr="00A56915">
              <w:rPr>
                <w:sz w:val="26"/>
                <w:szCs w:val="26"/>
                <w:u w:val="single"/>
                <w:vertAlign w:val="superscript"/>
              </w:rPr>
              <w:t>2</w:t>
            </w:r>
            <w:r w:rsidRPr="00A56915">
              <w:rPr>
                <w:sz w:val="26"/>
                <w:szCs w:val="26"/>
                <w:u w:val="single"/>
              </w:rPr>
              <w:t>) īstenošana</w:t>
            </w:r>
            <w:r w:rsidR="00C932C0">
              <w:rPr>
                <w:sz w:val="26"/>
                <w:szCs w:val="26"/>
                <w:u w:val="single"/>
              </w:rPr>
              <w:t>/izveide</w:t>
            </w:r>
            <w:r w:rsidRPr="00B245B0">
              <w:rPr>
                <w:sz w:val="26"/>
                <w:szCs w:val="26"/>
              </w:rPr>
              <w:t xml:space="preserve"> norādītajā teritorijā Sarkandaugavā</w:t>
            </w:r>
            <w:r w:rsidR="00D0224A">
              <w:rPr>
                <w:sz w:val="26"/>
                <w:szCs w:val="26"/>
              </w:rPr>
              <w:t xml:space="preserve"> saskaņā ar </w:t>
            </w:r>
            <w:r w:rsidR="00D0224A" w:rsidRPr="00272A37">
              <w:rPr>
                <w:i/>
                <w:iCs/>
                <w:sz w:val="26"/>
                <w:szCs w:val="26"/>
              </w:rPr>
              <w:t>1. pielikumu</w:t>
            </w:r>
            <w:r w:rsidR="00D0224A">
              <w:rPr>
                <w:sz w:val="26"/>
                <w:szCs w:val="26"/>
              </w:rPr>
              <w:t>.</w:t>
            </w:r>
            <w:r w:rsidRPr="00B245B0">
              <w:rPr>
                <w:sz w:val="26"/>
                <w:szCs w:val="26"/>
              </w:rPr>
              <w:t xml:space="preserve"> </w:t>
            </w:r>
            <w:r w:rsidR="00D0224A">
              <w:rPr>
                <w:sz w:val="26"/>
                <w:szCs w:val="26"/>
              </w:rPr>
              <w:t>Pasākums</w:t>
            </w:r>
            <w:r w:rsidRPr="00B245B0">
              <w:rPr>
                <w:sz w:val="26"/>
                <w:szCs w:val="26"/>
              </w:rPr>
              <w:t xml:space="preserve"> var tikt papildināt</w:t>
            </w:r>
            <w:r w:rsidR="00D0224A">
              <w:rPr>
                <w:sz w:val="26"/>
                <w:szCs w:val="26"/>
              </w:rPr>
              <w:t>s</w:t>
            </w:r>
            <w:r w:rsidRPr="00B245B0">
              <w:rPr>
                <w:sz w:val="26"/>
                <w:szCs w:val="26"/>
              </w:rPr>
              <w:t xml:space="preserve"> ar iesaistošām aktivitātēm.</w:t>
            </w:r>
            <w:r w:rsidR="00C932C0">
              <w:rPr>
                <w:sz w:val="26"/>
                <w:szCs w:val="26"/>
              </w:rPr>
              <w:t xml:space="preserve"> </w:t>
            </w:r>
          </w:p>
        </w:tc>
        <w:tc>
          <w:tcPr>
            <w:tcW w:w="1815" w:type="dxa"/>
            <w:tcBorders>
              <w:top w:val="single" w:sz="4" w:space="0" w:color="auto"/>
              <w:left w:val="single" w:sz="4" w:space="0" w:color="auto"/>
              <w:bottom w:val="single" w:sz="4" w:space="0" w:color="auto"/>
              <w:right w:val="single" w:sz="4" w:space="0" w:color="auto"/>
            </w:tcBorders>
          </w:tcPr>
          <w:p w14:paraId="5C2605BD" w14:textId="77777777" w:rsidR="0008020C" w:rsidRPr="00507F83" w:rsidRDefault="00410064" w:rsidP="001E7E48">
            <w:pPr>
              <w:jc w:val="center"/>
              <w:rPr>
                <w:b/>
                <w:bCs/>
                <w:sz w:val="26"/>
                <w:szCs w:val="26"/>
              </w:rPr>
            </w:pPr>
            <w:r>
              <w:rPr>
                <w:b/>
                <w:bCs/>
                <w:sz w:val="26"/>
                <w:szCs w:val="26"/>
              </w:rPr>
              <w:t>“D” grupa</w:t>
            </w:r>
          </w:p>
        </w:tc>
        <w:tc>
          <w:tcPr>
            <w:tcW w:w="1560" w:type="dxa"/>
            <w:tcBorders>
              <w:top w:val="single" w:sz="4" w:space="0" w:color="auto"/>
              <w:left w:val="single" w:sz="4" w:space="0" w:color="auto"/>
              <w:bottom w:val="single" w:sz="4" w:space="0" w:color="auto"/>
              <w:right w:val="single" w:sz="4" w:space="0" w:color="auto"/>
            </w:tcBorders>
          </w:tcPr>
          <w:p w14:paraId="39B71477" w14:textId="77777777" w:rsidR="0008020C" w:rsidRPr="00507F83" w:rsidRDefault="00410064" w:rsidP="001E7E48">
            <w:pPr>
              <w:jc w:val="center"/>
              <w:rPr>
                <w:b/>
                <w:bCs/>
                <w:sz w:val="26"/>
                <w:szCs w:val="26"/>
              </w:rPr>
            </w:pPr>
            <w:r>
              <w:rPr>
                <w:b/>
                <w:bCs/>
                <w:sz w:val="26"/>
                <w:szCs w:val="26"/>
              </w:rPr>
              <w:t>Līdz 30 000</w:t>
            </w:r>
          </w:p>
        </w:tc>
      </w:tr>
      <w:tr w:rsidR="00A02B12" w14:paraId="308E9966" w14:textId="77777777" w:rsidTr="00A56915">
        <w:trPr>
          <w:trHeight w:val="2883"/>
        </w:trPr>
        <w:tc>
          <w:tcPr>
            <w:tcW w:w="770" w:type="dxa"/>
            <w:tcBorders>
              <w:top w:val="nil"/>
              <w:left w:val="single" w:sz="4" w:space="0" w:color="auto"/>
              <w:bottom w:val="single" w:sz="4" w:space="0" w:color="auto"/>
              <w:right w:val="single" w:sz="4" w:space="0" w:color="auto"/>
            </w:tcBorders>
          </w:tcPr>
          <w:p w14:paraId="69756DED" w14:textId="77777777" w:rsidR="0008020C" w:rsidRPr="00507F83" w:rsidRDefault="0008020C" w:rsidP="001E7E48">
            <w:pPr>
              <w:jc w:val="center"/>
              <w:rPr>
                <w:b/>
                <w:bCs/>
                <w:sz w:val="26"/>
                <w:szCs w:val="26"/>
              </w:rPr>
            </w:pPr>
          </w:p>
        </w:tc>
        <w:tc>
          <w:tcPr>
            <w:tcW w:w="2977" w:type="dxa"/>
            <w:tcBorders>
              <w:top w:val="nil"/>
              <w:left w:val="single" w:sz="4" w:space="0" w:color="auto"/>
              <w:bottom w:val="single" w:sz="4" w:space="0" w:color="auto"/>
              <w:right w:val="single" w:sz="4" w:space="0" w:color="auto"/>
            </w:tcBorders>
          </w:tcPr>
          <w:p w14:paraId="5907004D" w14:textId="77777777" w:rsidR="0008020C" w:rsidRPr="00507F83" w:rsidRDefault="0008020C" w:rsidP="001E7E48">
            <w:pPr>
              <w:jc w:val="center"/>
              <w:rPr>
                <w:rStyle w:val="normaltextrun"/>
                <w:b/>
                <w:bCs/>
                <w:color w:val="000000"/>
                <w:sz w:val="26"/>
                <w:szCs w:val="2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CA376B1" w14:textId="77777777" w:rsidR="0008020C" w:rsidRPr="00507F83" w:rsidRDefault="00410064" w:rsidP="001E7E48">
            <w:pPr>
              <w:jc w:val="center"/>
              <w:rPr>
                <w:sz w:val="26"/>
                <w:szCs w:val="26"/>
              </w:rPr>
            </w:pPr>
            <w:r w:rsidRPr="00507F83">
              <w:rPr>
                <w:sz w:val="26"/>
                <w:szCs w:val="26"/>
              </w:rPr>
              <w:t>01.08.2026. – 22.08.2026.</w:t>
            </w:r>
          </w:p>
        </w:tc>
        <w:tc>
          <w:tcPr>
            <w:tcW w:w="1842" w:type="dxa"/>
            <w:tcBorders>
              <w:top w:val="single" w:sz="4" w:space="0" w:color="auto"/>
              <w:left w:val="single" w:sz="4" w:space="0" w:color="auto"/>
              <w:bottom w:val="single" w:sz="4" w:space="0" w:color="auto"/>
              <w:right w:val="single" w:sz="4" w:space="0" w:color="auto"/>
            </w:tcBorders>
          </w:tcPr>
          <w:p w14:paraId="260D53A5" w14:textId="77777777" w:rsidR="0008020C" w:rsidRPr="00507F83" w:rsidRDefault="00410064" w:rsidP="001E7E48">
            <w:pPr>
              <w:jc w:val="center"/>
              <w:rPr>
                <w:b/>
                <w:bCs/>
                <w:sz w:val="26"/>
                <w:szCs w:val="26"/>
              </w:rPr>
            </w:pPr>
            <w:r w:rsidRPr="00507F83">
              <w:rPr>
                <w:b/>
                <w:bCs/>
                <w:sz w:val="26"/>
                <w:szCs w:val="26"/>
              </w:rPr>
              <w:t>0</w:t>
            </w:r>
            <w:r w:rsidR="001641C7">
              <w:rPr>
                <w:b/>
                <w:bCs/>
                <w:sz w:val="26"/>
                <w:szCs w:val="26"/>
              </w:rPr>
              <w:t>9</w:t>
            </w:r>
            <w:r w:rsidRPr="00507F83">
              <w:rPr>
                <w:b/>
                <w:bCs/>
                <w:sz w:val="26"/>
                <w:szCs w:val="26"/>
              </w:rPr>
              <w:t>.03.2026. plkst. 12.00</w:t>
            </w:r>
          </w:p>
        </w:tc>
        <w:tc>
          <w:tcPr>
            <w:tcW w:w="4820" w:type="dxa"/>
            <w:tcBorders>
              <w:top w:val="single" w:sz="4" w:space="0" w:color="auto"/>
              <w:left w:val="single" w:sz="4" w:space="0" w:color="auto"/>
              <w:bottom w:val="single" w:sz="4" w:space="0" w:color="auto"/>
              <w:right w:val="single" w:sz="4" w:space="0" w:color="auto"/>
            </w:tcBorders>
          </w:tcPr>
          <w:p w14:paraId="684EB7C8" w14:textId="77777777" w:rsidR="0008020C" w:rsidRPr="00B245B0" w:rsidRDefault="00410064">
            <w:pPr>
              <w:jc w:val="both"/>
              <w:rPr>
                <w:sz w:val="26"/>
                <w:szCs w:val="26"/>
              </w:rPr>
            </w:pPr>
            <w:r w:rsidRPr="00A56915">
              <w:rPr>
                <w:b/>
                <w:bCs/>
                <w:sz w:val="26"/>
                <w:szCs w:val="26"/>
              </w:rPr>
              <w:t>III</w:t>
            </w:r>
            <w:r w:rsidR="00D0224A" w:rsidRPr="00A56915">
              <w:rPr>
                <w:b/>
                <w:bCs/>
                <w:sz w:val="26"/>
                <w:szCs w:val="26"/>
              </w:rPr>
              <w:t xml:space="preserve"> daļa</w:t>
            </w:r>
            <w:r>
              <w:rPr>
                <w:sz w:val="26"/>
                <w:szCs w:val="26"/>
              </w:rPr>
              <w:t>.</w:t>
            </w:r>
            <w:r w:rsidR="00D0224A" w:rsidRPr="00816975">
              <w:rPr>
                <w:sz w:val="26"/>
                <w:szCs w:val="26"/>
              </w:rPr>
              <w:t xml:space="preserve"> </w:t>
            </w:r>
            <w:r w:rsidR="00E9127D" w:rsidRPr="00A56915">
              <w:rPr>
                <w:sz w:val="26"/>
                <w:szCs w:val="26"/>
                <w:u w:val="single"/>
              </w:rPr>
              <w:t xml:space="preserve">Dažādi pasākumi vai pasākumu kopums </w:t>
            </w:r>
            <w:r w:rsidR="00C932C0" w:rsidRPr="00507F83">
              <w:rPr>
                <w:sz w:val="26"/>
                <w:szCs w:val="26"/>
              </w:rPr>
              <w:t>–</w:t>
            </w:r>
            <w:r w:rsidR="00816975">
              <w:rPr>
                <w:sz w:val="26"/>
                <w:szCs w:val="26"/>
              </w:rPr>
              <w:t xml:space="preserve"> ielu mākslas darbi </w:t>
            </w:r>
            <w:r w:rsidR="00816975" w:rsidRPr="00722F40">
              <w:rPr>
                <w:sz w:val="26"/>
                <w:szCs w:val="26"/>
              </w:rPr>
              <w:t>daudzveidīg</w:t>
            </w:r>
            <w:r w:rsidR="00C932C0">
              <w:rPr>
                <w:sz w:val="26"/>
                <w:szCs w:val="26"/>
              </w:rPr>
              <w:t>ā</w:t>
            </w:r>
            <w:r w:rsidR="00816975" w:rsidRPr="00722F40">
              <w:rPr>
                <w:sz w:val="26"/>
                <w:szCs w:val="26"/>
              </w:rPr>
              <w:t>s tā form</w:t>
            </w:r>
            <w:r w:rsidR="00C932C0">
              <w:rPr>
                <w:sz w:val="26"/>
                <w:szCs w:val="26"/>
              </w:rPr>
              <w:t>ā</w:t>
            </w:r>
            <w:r w:rsidR="00816975" w:rsidRPr="00722F40">
              <w:rPr>
                <w:sz w:val="26"/>
                <w:szCs w:val="26"/>
              </w:rPr>
              <w:t>s – sienas gleznojums ar brīvu īstenošanas tehniku</w:t>
            </w:r>
            <w:r w:rsidR="00816975">
              <w:rPr>
                <w:sz w:val="26"/>
                <w:szCs w:val="26"/>
              </w:rPr>
              <w:t xml:space="preserve"> (līdz 100m</w:t>
            </w:r>
            <w:r w:rsidR="00816975" w:rsidRPr="00816975">
              <w:rPr>
                <w:sz w:val="26"/>
                <w:szCs w:val="26"/>
                <w:vertAlign w:val="superscript"/>
              </w:rPr>
              <w:t>2</w:t>
            </w:r>
            <w:r w:rsidR="00816975">
              <w:rPr>
                <w:sz w:val="26"/>
                <w:szCs w:val="26"/>
              </w:rPr>
              <w:t>)</w:t>
            </w:r>
            <w:r w:rsidR="00816975" w:rsidRPr="00722F40">
              <w:rPr>
                <w:sz w:val="26"/>
                <w:szCs w:val="26"/>
              </w:rPr>
              <w:t>, vides instalācija, interaktīvs objekts, kopienas veidots vides elements</w:t>
            </w:r>
            <w:r w:rsidR="00C932C0">
              <w:rPr>
                <w:sz w:val="26"/>
                <w:szCs w:val="26"/>
              </w:rPr>
              <w:t>,</w:t>
            </w:r>
            <w:r w:rsidR="00816975" w:rsidRPr="00722F40">
              <w:rPr>
                <w:sz w:val="26"/>
                <w:szCs w:val="26"/>
              </w:rPr>
              <w:t xml:space="preserve"> </w:t>
            </w:r>
            <w:r w:rsidRPr="00722F40">
              <w:rPr>
                <w:sz w:val="26"/>
                <w:szCs w:val="26"/>
              </w:rPr>
              <w:t>diskusijas, darbnī</w:t>
            </w:r>
            <w:r w:rsidRPr="00816975">
              <w:rPr>
                <w:color w:val="000000" w:themeColor="text1"/>
                <w:sz w:val="26"/>
                <w:szCs w:val="26"/>
              </w:rPr>
              <w:t xml:space="preserve">cas, ekspedīcijas vai citi formāti, kas rezultējas ar paliekoša ielu mākslas darba īstenošanu norādītajā </w:t>
            </w:r>
            <w:r w:rsidR="00722F40" w:rsidRPr="00816975">
              <w:rPr>
                <w:color w:val="000000" w:themeColor="text1"/>
                <w:sz w:val="26"/>
                <w:szCs w:val="26"/>
              </w:rPr>
              <w:t>lokācijā</w:t>
            </w:r>
            <w:r>
              <w:rPr>
                <w:color w:val="000000" w:themeColor="text1"/>
                <w:sz w:val="26"/>
                <w:szCs w:val="26"/>
              </w:rPr>
              <w:t>,</w:t>
            </w:r>
            <w:r w:rsidRPr="00816975">
              <w:rPr>
                <w:color w:val="000000" w:themeColor="text1"/>
                <w:sz w:val="26"/>
                <w:szCs w:val="26"/>
              </w:rPr>
              <w:t xml:space="preserve"> </w:t>
            </w:r>
            <w:r>
              <w:rPr>
                <w:sz w:val="26"/>
                <w:szCs w:val="26"/>
              </w:rPr>
              <w:t xml:space="preserve">saskaņā ar </w:t>
            </w:r>
            <w:r w:rsidRPr="00272A37">
              <w:rPr>
                <w:i/>
                <w:iCs/>
                <w:sz w:val="26"/>
                <w:szCs w:val="26"/>
              </w:rPr>
              <w:t>1. pielikumu</w:t>
            </w:r>
            <w:r>
              <w:rPr>
                <w:i/>
                <w:iCs/>
                <w:sz w:val="26"/>
                <w:szCs w:val="26"/>
              </w:rPr>
              <w:t>.</w:t>
            </w:r>
          </w:p>
        </w:tc>
        <w:tc>
          <w:tcPr>
            <w:tcW w:w="1815" w:type="dxa"/>
            <w:tcBorders>
              <w:top w:val="single" w:sz="4" w:space="0" w:color="auto"/>
              <w:left w:val="single" w:sz="4" w:space="0" w:color="auto"/>
              <w:bottom w:val="single" w:sz="4" w:space="0" w:color="auto"/>
              <w:right w:val="single" w:sz="4" w:space="0" w:color="auto"/>
            </w:tcBorders>
          </w:tcPr>
          <w:p w14:paraId="2EED6181" w14:textId="77777777" w:rsidR="0008020C" w:rsidRDefault="00410064" w:rsidP="001E7E48">
            <w:pPr>
              <w:jc w:val="center"/>
              <w:rPr>
                <w:b/>
                <w:bCs/>
                <w:sz w:val="26"/>
                <w:szCs w:val="26"/>
              </w:rPr>
            </w:pPr>
            <w:r>
              <w:rPr>
                <w:b/>
                <w:bCs/>
                <w:sz w:val="26"/>
                <w:szCs w:val="26"/>
              </w:rPr>
              <w:t>“E” grupa</w:t>
            </w:r>
          </w:p>
        </w:tc>
        <w:tc>
          <w:tcPr>
            <w:tcW w:w="1560" w:type="dxa"/>
            <w:tcBorders>
              <w:top w:val="single" w:sz="4" w:space="0" w:color="auto"/>
              <w:left w:val="single" w:sz="4" w:space="0" w:color="auto"/>
              <w:bottom w:val="single" w:sz="4" w:space="0" w:color="auto"/>
              <w:right w:val="single" w:sz="4" w:space="0" w:color="auto"/>
            </w:tcBorders>
          </w:tcPr>
          <w:p w14:paraId="63C25047" w14:textId="77777777" w:rsidR="0008020C" w:rsidRDefault="00410064" w:rsidP="001E7E48">
            <w:pPr>
              <w:jc w:val="center"/>
              <w:rPr>
                <w:b/>
                <w:bCs/>
                <w:sz w:val="26"/>
                <w:szCs w:val="26"/>
              </w:rPr>
            </w:pPr>
            <w:r>
              <w:rPr>
                <w:b/>
                <w:bCs/>
                <w:sz w:val="26"/>
                <w:szCs w:val="26"/>
              </w:rPr>
              <w:t>Līdz 30 000</w:t>
            </w:r>
          </w:p>
        </w:tc>
      </w:tr>
      <w:tr w:rsidR="00A02B12" w14:paraId="7B1C0486" w14:textId="77777777" w:rsidTr="00CD47B7">
        <w:trPr>
          <w:trHeight w:val="835"/>
        </w:trPr>
        <w:tc>
          <w:tcPr>
            <w:tcW w:w="770" w:type="dxa"/>
            <w:tcBorders>
              <w:top w:val="nil"/>
              <w:left w:val="single" w:sz="4" w:space="0" w:color="auto"/>
              <w:bottom w:val="single" w:sz="4" w:space="0" w:color="auto"/>
              <w:right w:val="single" w:sz="4" w:space="0" w:color="auto"/>
            </w:tcBorders>
          </w:tcPr>
          <w:p w14:paraId="699F9D38" w14:textId="77777777" w:rsidR="00CD47B7" w:rsidRPr="00507F83" w:rsidRDefault="00410064" w:rsidP="001E7E48">
            <w:pPr>
              <w:jc w:val="center"/>
              <w:rPr>
                <w:b/>
                <w:bCs/>
                <w:sz w:val="26"/>
                <w:szCs w:val="26"/>
              </w:rPr>
            </w:pPr>
            <w:r>
              <w:rPr>
                <w:b/>
                <w:bCs/>
                <w:sz w:val="26"/>
                <w:szCs w:val="26"/>
              </w:rPr>
              <w:t>2.</w:t>
            </w:r>
          </w:p>
        </w:tc>
        <w:tc>
          <w:tcPr>
            <w:tcW w:w="2977" w:type="dxa"/>
            <w:tcBorders>
              <w:top w:val="nil"/>
              <w:left w:val="single" w:sz="4" w:space="0" w:color="auto"/>
              <w:bottom w:val="single" w:sz="4" w:space="0" w:color="auto"/>
              <w:right w:val="single" w:sz="4" w:space="0" w:color="auto"/>
            </w:tcBorders>
          </w:tcPr>
          <w:p w14:paraId="2B5F4BE8" w14:textId="77777777" w:rsidR="00CD47B7" w:rsidRPr="00507F83" w:rsidRDefault="00410064" w:rsidP="001E7E48">
            <w:pPr>
              <w:jc w:val="center"/>
              <w:rPr>
                <w:rStyle w:val="normaltextrun"/>
                <w:b/>
                <w:bCs/>
                <w:color w:val="000000"/>
                <w:sz w:val="26"/>
                <w:szCs w:val="26"/>
                <w:shd w:val="clear" w:color="auto" w:fill="FFFFFF"/>
              </w:rPr>
            </w:pPr>
            <w:r>
              <w:rPr>
                <w:rStyle w:val="normaltextrun"/>
                <w:b/>
                <w:bCs/>
                <w:color w:val="000000"/>
                <w:sz w:val="26"/>
                <w:szCs w:val="26"/>
                <w:shd w:val="clear" w:color="auto" w:fill="FFFFFF"/>
              </w:rPr>
              <w:t>Ģimenes mēnesis. Starptautisk</w:t>
            </w:r>
            <w:r w:rsidR="00CF46D1">
              <w:rPr>
                <w:rStyle w:val="normaltextrun"/>
                <w:b/>
                <w:bCs/>
                <w:color w:val="000000"/>
                <w:sz w:val="26"/>
                <w:szCs w:val="26"/>
                <w:shd w:val="clear" w:color="auto" w:fill="FFFFFF"/>
              </w:rPr>
              <w:t>ā</w:t>
            </w:r>
            <w:r>
              <w:rPr>
                <w:rStyle w:val="normaltextrun"/>
                <w:b/>
                <w:bCs/>
                <w:color w:val="000000"/>
                <w:sz w:val="26"/>
                <w:szCs w:val="26"/>
                <w:shd w:val="clear" w:color="auto" w:fill="FFFFFF"/>
              </w:rPr>
              <w:t xml:space="preserve"> Bērnu aizsardzības diena</w:t>
            </w:r>
            <w:r w:rsidR="00CF46D1">
              <w:rPr>
                <w:rStyle w:val="normaltextrun"/>
                <w:b/>
                <w:bCs/>
                <w:color w:val="000000"/>
                <w:sz w:val="26"/>
                <w:szCs w:val="26"/>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14:paraId="01EFBF9A" w14:textId="77777777" w:rsidR="00CD47B7" w:rsidRPr="00507F83" w:rsidRDefault="00410064" w:rsidP="001E7E48">
            <w:pPr>
              <w:jc w:val="center"/>
              <w:rPr>
                <w:sz w:val="26"/>
                <w:szCs w:val="26"/>
              </w:rPr>
            </w:pPr>
            <w:r>
              <w:rPr>
                <w:sz w:val="26"/>
                <w:szCs w:val="26"/>
              </w:rPr>
              <w:t>31.05.2026.</w:t>
            </w:r>
          </w:p>
        </w:tc>
        <w:tc>
          <w:tcPr>
            <w:tcW w:w="1842" w:type="dxa"/>
            <w:tcBorders>
              <w:top w:val="single" w:sz="4" w:space="0" w:color="auto"/>
              <w:left w:val="single" w:sz="4" w:space="0" w:color="auto"/>
              <w:bottom w:val="single" w:sz="4" w:space="0" w:color="auto"/>
              <w:right w:val="single" w:sz="4" w:space="0" w:color="auto"/>
            </w:tcBorders>
          </w:tcPr>
          <w:p w14:paraId="659632E3" w14:textId="77777777" w:rsidR="00CD47B7" w:rsidRDefault="00410064" w:rsidP="001E7E48">
            <w:pPr>
              <w:jc w:val="center"/>
              <w:rPr>
                <w:b/>
                <w:bCs/>
                <w:sz w:val="26"/>
                <w:szCs w:val="26"/>
              </w:rPr>
            </w:pPr>
            <w:r>
              <w:rPr>
                <w:b/>
                <w:bCs/>
                <w:sz w:val="26"/>
                <w:szCs w:val="26"/>
              </w:rPr>
              <w:t>0</w:t>
            </w:r>
            <w:r w:rsidR="001641C7">
              <w:rPr>
                <w:b/>
                <w:bCs/>
                <w:sz w:val="26"/>
                <w:szCs w:val="26"/>
              </w:rPr>
              <w:t>9</w:t>
            </w:r>
            <w:r>
              <w:rPr>
                <w:b/>
                <w:bCs/>
                <w:sz w:val="26"/>
                <w:szCs w:val="26"/>
              </w:rPr>
              <w:t>.03.2026.</w:t>
            </w:r>
          </w:p>
          <w:p w14:paraId="4E2B144B" w14:textId="77777777" w:rsidR="001641C7" w:rsidRPr="00507F83" w:rsidRDefault="00410064" w:rsidP="001E7E48">
            <w:pPr>
              <w:jc w:val="center"/>
              <w:rPr>
                <w:b/>
                <w:bCs/>
                <w:sz w:val="26"/>
                <w:szCs w:val="26"/>
              </w:rPr>
            </w:pPr>
            <w:r>
              <w:rPr>
                <w:b/>
                <w:bCs/>
                <w:sz w:val="26"/>
                <w:szCs w:val="26"/>
              </w:rPr>
              <w:t>plkst. 12.00</w:t>
            </w:r>
          </w:p>
        </w:tc>
        <w:tc>
          <w:tcPr>
            <w:tcW w:w="4820" w:type="dxa"/>
            <w:tcBorders>
              <w:top w:val="single" w:sz="4" w:space="0" w:color="auto"/>
              <w:left w:val="single" w:sz="4" w:space="0" w:color="auto"/>
              <w:bottom w:val="single" w:sz="4" w:space="0" w:color="auto"/>
              <w:right w:val="single" w:sz="4" w:space="0" w:color="auto"/>
            </w:tcBorders>
          </w:tcPr>
          <w:p w14:paraId="65B66C51" w14:textId="77777777" w:rsidR="00CD47B7" w:rsidRPr="00B245B0" w:rsidRDefault="00410064" w:rsidP="00B245B0">
            <w:pPr>
              <w:jc w:val="both"/>
              <w:rPr>
                <w:sz w:val="26"/>
                <w:szCs w:val="26"/>
              </w:rPr>
            </w:pPr>
            <w:r>
              <w:rPr>
                <w:sz w:val="26"/>
                <w:szCs w:val="26"/>
              </w:rPr>
              <w:t>Starptautiskajai Bērnu aizsardzības dienai veltīt</w:t>
            </w:r>
            <w:r w:rsidR="00F42B00">
              <w:rPr>
                <w:sz w:val="26"/>
                <w:szCs w:val="26"/>
              </w:rPr>
              <w:t>s</w:t>
            </w:r>
            <w:r>
              <w:rPr>
                <w:sz w:val="26"/>
                <w:szCs w:val="26"/>
              </w:rPr>
              <w:t xml:space="preserve"> viens vai vairāki </w:t>
            </w:r>
            <w:r w:rsidRPr="00856418">
              <w:rPr>
                <w:sz w:val="26"/>
                <w:szCs w:val="26"/>
              </w:rPr>
              <w:t xml:space="preserve"> tematiski un saturiski atbilstoši, mākslinieciski</w:t>
            </w:r>
            <w:r>
              <w:rPr>
                <w:sz w:val="26"/>
                <w:szCs w:val="26"/>
              </w:rPr>
              <w:t xml:space="preserve"> </w:t>
            </w:r>
            <w:r w:rsidRPr="00856418">
              <w:rPr>
                <w:sz w:val="26"/>
                <w:szCs w:val="26"/>
              </w:rPr>
              <w:t>augstvērtīgi kultūras pasākumi ģimeņu un bērnu</w:t>
            </w:r>
            <w:r>
              <w:rPr>
                <w:sz w:val="26"/>
                <w:szCs w:val="26"/>
              </w:rPr>
              <w:t xml:space="preserve"> </w:t>
            </w:r>
            <w:r w:rsidRPr="00856418">
              <w:rPr>
                <w:sz w:val="26"/>
                <w:szCs w:val="26"/>
              </w:rPr>
              <w:t xml:space="preserve">auditorijai </w:t>
            </w:r>
            <w:r w:rsidRPr="00A56915">
              <w:rPr>
                <w:sz w:val="26"/>
                <w:szCs w:val="26"/>
              </w:rPr>
              <w:t>publisk</w:t>
            </w:r>
            <w:r w:rsidR="00F42B00" w:rsidRPr="00A56915">
              <w:rPr>
                <w:sz w:val="26"/>
                <w:szCs w:val="26"/>
              </w:rPr>
              <w:t>ajā</w:t>
            </w:r>
            <w:r w:rsidRPr="00A56915">
              <w:rPr>
                <w:sz w:val="26"/>
                <w:szCs w:val="26"/>
              </w:rPr>
              <w:t xml:space="preserve"> ārtelpā</w:t>
            </w:r>
            <w:r w:rsidRPr="00856418">
              <w:rPr>
                <w:sz w:val="26"/>
                <w:szCs w:val="26"/>
              </w:rPr>
              <w:t xml:space="preserve"> Rīgas </w:t>
            </w:r>
            <w:r w:rsidRPr="00856418">
              <w:rPr>
                <w:sz w:val="26"/>
                <w:szCs w:val="26"/>
              </w:rPr>
              <w:lastRenderedPageBreak/>
              <w:t>pilsētas centrālajā daļ</w:t>
            </w:r>
            <w:r>
              <w:rPr>
                <w:sz w:val="26"/>
                <w:szCs w:val="26"/>
              </w:rPr>
              <w:t>ā, p</w:t>
            </w:r>
            <w:r w:rsidR="00F42B00">
              <w:rPr>
                <w:sz w:val="26"/>
                <w:szCs w:val="26"/>
              </w:rPr>
              <w:t>ie</w:t>
            </w:r>
            <w:r>
              <w:rPr>
                <w:sz w:val="26"/>
                <w:szCs w:val="26"/>
              </w:rPr>
              <w:t>m</w:t>
            </w:r>
            <w:r w:rsidR="00F42B00">
              <w:rPr>
                <w:sz w:val="26"/>
                <w:szCs w:val="26"/>
              </w:rPr>
              <w:t>.</w:t>
            </w:r>
            <w:r>
              <w:rPr>
                <w:sz w:val="26"/>
                <w:szCs w:val="26"/>
              </w:rPr>
              <w:t xml:space="preserve"> Vērmanes dārz</w:t>
            </w:r>
            <w:r w:rsidR="00F42B00">
              <w:rPr>
                <w:sz w:val="26"/>
                <w:szCs w:val="26"/>
              </w:rPr>
              <w:t xml:space="preserve">ā vai citviet. </w:t>
            </w:r>
            <w:r w:rsidR="00AC1F29">
              <w:rPr>
                <w:sz w:val="26"/>
                <w:szCs w:val="26"/>
              </w:rPr>
              <w:t xml:space="preserve">Pasākumos ir jānodrošina tematikai un mērķauditorijai atbilstoša koncertprogramma, līdzdarbošanās aktivitātes dažāda vecuma bērniem un pusaudžiem u.tml. </w:t>
            </w:r>
            <w:r w:rsidRPr="00856418">
              <w:rPr>
                <w:sz w:val="26"/>
                <w:szCs w:val="26"/>
              </w:rPr>
              <w:t>Pasākumos ir jānodrošina bezmaksas ieeja.</w:t>
            </w:r>
          </w:p>
        </w:tc>
        <w:tc>
          <w:tcPr>
            <w:tcW w:w="1815" w:type="dxa"/>
            <w:tcBorders>
              <w:top w:val="single" w:sz="4" w:space="0" w:color="auto"/>
              <w:left w:val="single" w:sz="4" w:space="0" w:color="auto"/>
              <w:bottom w:val="single" w:sz="4" w:space="0" w:color="auto"/>
              <w:right w:val="single" w:sz="4" w:space="0" w:color="auto"/>
            </w:tcBorders>
          </w:tcPr>
          <w:p w14:paraId="22664EEC" w14:textId="77777777" w:rsidR="00CD47B7" w:rsidRDefault="00410064" w:rsidP="001E7E48">
            <w:pPr>
              <w:jc w:val="center"/>
              <w:rPr>
                <w:b/>
                <w:bCs/>
                <w:sz w:val="26"/>
                <w:szCs w:val="26"/>
              </w:rPr>
            </w:pPr>
            <w:r>
              <w:rPr>
                <w:b/>
                <w:bCs/>
                <w:sz w:val="26"/>
                <w:szCs w:val="26"/>
              </w:rPr>
              <w:lastRenderedPageBreak/>
              <w:t>“B”</w:t>
            </w:r>
            <w:r w:rsidR="00F42B00">
              <w:rPr>
                <w:b/>
                <w:bCs/>
                <w:sz w:val="26"/>
                <w:szCs w:val="26"/>
              </w:rPr>
              <w:t xml:space="preserve"> vai</w:t>
            </w:r>
            <w:r>
              <w:rPr>
                <w:b/>
                <w:bCs/>
                <w:sz w:val="26"/>
                <w:szCs w:val="26"/>
              </w:rPr>
              <w:t xml:space="preserve"> “C”</w:t>
            </w:r>
          </w:p>
          <w:p w14:paraId="49EE7200" w14:textId="77777777" w:rsidR="00F42B00" w:rsidRDefault="00410064" w:rsidP="001E7E48">
            <w:pPr>
              <w:jc w:val="center"/>
              <w:rPr>
                <w:b/>
                <w:bCs/>
                <w:sz w:val="26"/>
                <w:szCs w:val="26"/>
              </w:rPr>
            </w:pPr>
            <w:r>
              <w:rPr>
                <w:b/>
                <w:bCs/>
                <w:sz w:val="26"/>
                <w:szCs w:val="26"/>
              </w:rPr>
              <w:t>grupa</w:t>
            </w:r>
          </w:p>
        </w:tc>
        <w:tc>
          <w:tcPr>
            <w:tcW w:w="1560" w:type="dxa"/>
            <w:tcBorders>
              <w:top w:val="single" w:sz="4" w:space="0" w:color="auto"/>
              <w:left w:val="single" w:sz="4" w:space="0" w:color="auto"/>
              <w:bottom w:val="single" w:sz="4" w:space="0" w:color="auto"/>
              <w:right w:val="single" w:sz="4" w:space="0" w:color="auto"/>
            </w:tcBorders>
          </w:tcPr>
          <w:p w14:paraId="5B9841AA" w14:textId="77777777" w:rsidR="00CD47B7" w:rsidRDefault="00410064" w:rsidP="001E7E48">
            <w:pPr>
              <w:jc w:val="center"/>
              <w:rPr>
                <w:b/>
                <w:bCs/>
                <w:sz w:val="26"/>
                <w:szCs w:val="26"/>
              </w:rPr>
            </w:pPr>
            <w:r>
              <w:rPr>
                <w:b/>
                <w:bCs/>
                <w:sz w:val="26"/>
                <w:szCs w:val="26"/>
              </w:rPr>
              <w:t>Līdz 50 000</w:t>
            </w:r>
          </w:p>
        </w:tc>
      </w:tr>
      <w:tr w:rsidR="00A02B12" w14:paraId="33DE0BDF" w14:textId="77777777" w:rsidTr="00816975">
        <w:trPr>
          <w:trHeight w:val="693"/>
        </w:trPr>
        <w:tc>
          <w:tcPr>
            <w:tcW w:w="770" w:type="dxa"/>
            <w:tcBorders>
              <w:top w:val="single" w:sz="4" w:space="0" w:color="auto"/>
              <w:left w:val="single" w:sz="4" w:space="0" w:color="auto"/>
              <w:bottom w:val="single" w:sz="4" w:space="0" w:color="auto"/>
              <w:right w:val="single" w:sz="4" w:space="0" w:color="auto"/>
            </w:tcBorders>
          </w:tcPr>
          <w:p w14:paraId="7CE68CDA" w14:textId="77777777" w:rsidR="00EB4704" w:rsidRPr="00507F83" w:rsidRDefault="00410064" w:rsidP="001E7E48">
            <w:pPr>
              <w:jc w:val="center"/>
              <w:rPr>
                <w:b/>
                <w:bCs/>
                <w:sz w:val="26"/>
                <w:szCs w:val="26"/>
              </w:rPr>
            </w:pPr>
            <w:r>
              <w:rPr>
                <w:b/>
                <w:bCs/>
                <w:sz w:val="26"/>
                <w:szCs w:val="26"/>
              </w:rPr>
              <w:t>3.</w:t>
            </w:r>
          </w:p>
        </w:tc>
        <w:tc>
          <w:tcPr>
            <w:tcW w:w="2977" w:type="dxa"/>
            <w:tcBorders>
              <w:top w:val="single" w:sz="4" w:space="0" w:color="auto"/>
              <w:left w:val="single" w:sz="4" w:space="0" w:color="auto"/>
              <w:bottom w:val="single" w:sz="4" w:space="0" w:color="auto"/>
              <w:right w:val="single" w:sz="4" w:space="0" w:color="auto"/>
            </w:tcBorders>
          </w:tcPr>
          <w:p w14:paraId="33B670EC" w14:textId="77777777" w:rsidR="00EB4704" w:rsidRPr="00507F83" w:rsidRDefault="00410064" w:rsidP="001E7E48">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Tēva diena</w:t>
            </w:r>
          </w:p>
        </w:tc>
        <w:tc>
          <w:tcPr>
            <w:tcW w:w="1701" w:type="dxa"/>
            <w:tcBorders>
              <w:top w:val="single" w:sz="4" w:space="0" w:color="auto"/>
              <w:left w:val="single" w:sz="4" w:space="0" w:color="auto"/>
              <w:bottom w:val="single" w:sz="4" w:space="0" w:color="auto"/>
              <w:right w:val="single" w:sz="4" w:space="0" w:color="auto"/>
            </w:tcBorders>
          </w:tcPr>
          <w:p w14:paraId="7916CC99" w14:textId="77777777" w:rsidR="00EB4704" w:rsidRPr="00507F83" w:rsidRDefault="00410064" w:rsidP="001E7E48">
            <w:pPr>
              <w:jc w:val="center"/>
              <w:rPr>
                <w:sz w:val="26"/>
                <w:szCs w:val="26"/>
              </w:rPr>
            </w:pPr>
            <w:r w:rsidRPr="00507F83">
              <w:rPr>
                <w:sz w:val="26"/>
                <w:szCs w:val="26"/>
              </w:rPr>
              <w:t>13.09.2026.</w:t>
            </w:r>
          </w:p>
        </w:tc>
        <w:tc>
          <w:tcPr>
            <w:tcW w:w="1842" w:type="dxa"/>
            <w:tcBorders>
              <w:top w:val="single" w:sz="4" w:space="0" w:color="auto"/>
              <w:left w:val="single" w:sz="4" w:space="0" w:color="auto"/>
              <w:bottom w:val="single" w:sz="4" w:space="0" w:color="auto"/>
              <w:right w:val="single" w:sz="4" w:space="0" w:color="auto"/>
            </w:tcBorders>
          </w:tcPr>
          <w:p w14:paraId="7AB3F2A1" w14:textId="77777777" w:rsidR="00EB4704" w:rsidRDefault="00410064" w:rsidP="001E7E48">
            <w:pPr>
              <w:jc w:val="center"/>
              <w:rPr>
                <w:b/>
                <w:bCs/>
                <w:sz w:val="26"/>
                <w:szCs w:val="26"/>
              </w:rPr>
            </w:pPr>
            <w:r>
              <w:rPr>
                <w:b/>
                <w:bCs/>
                <w:sz w:val="26"/>
                <w:szCs w:val="26"/>
              </w:rPr>
              <w:t>13</w:t>
            </w:r>
            <w:r w:rsidR="00856418">
              <w:rPr>
                <w:b/>
                <w:bCs/>
                <w:sz w:val="26"/>
                <w:szCs w:val="26"/>
              </w:rPr>
              <w:t>.04.202</w:t>
            </w:r>
            <w:r w:rsidR="00B826C9">
              <w:rPr>
                <w:b/>
                <w:bCs/>
                <w:sz w:val="26"/>
                <w:szCs w:val="26"/>
              </w:rPr>
              <w:t>6</w:t>
            </w:r>
            <w:r w:rsidR="00856418">
              <w:rPr>
                <w:b/>
                <w:bCs/>
                <w:sz w:val="26"/>
                <w:szCs w:val="26"/>
              </w:rPr>
              <w:t>.</w:t>
            </w:r>
          </w:p>
          <w:p w14:paraId="646FFDCD" w14:textId="77777777" w:rsidR="00856418" w:rsidRDefault="00410064" w:rsidP="001E7E48">
            <w:pPr>
              <w:jc w:val="center"/>
              <w:rPr>
                <w:b/>
                <w:bCs/>
                <w:sz w:val="26"/>
                <w:szCs w:val="26"/>
              </w:rPr>
            </w:pPr>
            <w:r>
              <w:rPr>
                <w:b/>
                <w:bCs/>
                <w:sz w:val="26"/>
                <w:szCs w:val="26"/>
              </w:rPr>
              <w:t>plkst. 12.00</w:t>
            </w:r>
          </w:p>
          <w:p w14:paraId="3768904B" w14:textId="77777777" w:rsidR="00856418" w:rsidRPr="00507F83" w:rsidRDefault="00856418" w:rsidP="001E7E48">
            <w:pPr>
              <w:jc w:val="center"/>
              <w:rPr>
                <w:b/>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41745986" w14:textId="77777777" w:rsidR="00856418" w:rsidRPr="00856418" w:rsidRDefault="00410064" w:rsidP="00856418">
            <w:pPr>
              <w:jc w:val="both"/>
              <w:rPr>
                <w:sz w:val="26"/>
                <w:szCs w:val="26"/>
              </w:rPr>
            </w:pPr>
            <w:r w:rsidRPr="00856418">
              <w:rPr>
                <w:sz w:val="26"/>
                <w:szCs w:val="26"/>
              </w:rPr>
              <w:t xml:space="preserve">Tēva dienai </w:t>
            </w:r>
            <w:r w:rsidR="009868E7">
              <w:rPr>
                <w:sz w:val="26"/>
                <w:szCs w:val="26"/>
              </w:rPr>
              <w:t xml:space="preserve">veltīts viens vai vairāki </w:t>
            </w:r>
            <w:r w:rsidRPr="00856418">
              <w:rPr>
                <w:sz w:val="26"/>
                <w:szCs w:val="26"/>
              </w:rPr>
              <w:t>tematiski un saturiski atbilstoši, mākslinieciski</w:t>
            </w:r>
            <w:r>
              <w:rPr>
                <w:sz w:val="26"/>
                <w:szCs w:val="26"/>
              </w:rPr>
              <w:t xml:space="preserve"> </w:t>
            </w:r>
            <w:r w:rsidRPr="00856418">
              <w:rPr>
                <w:sz w:val="26"/>
                <w:szCs w:val="26"/>
              </w:rPr>
              <w:t>augstvērtīgi kultūras pasākumi, kas piemēroti ģimeņu un bērnu</w:t>
            </w:r>
            <w:r>
              <w:rPr>
                <w:sz w:val="26"/>
                <w:szCs w:val="26"/>
              </w:rPr>
              <w:t xml:space="preserve"> </w:t>
            </w:r>
            <w:r w:rsidRPr="00856418">
              <w:rPr>
                <w:sz w:val="26"/>
                <w:szCs w:val="26"/>
              </w:rPr>
              <w:t>auditorijai publiskā ārtelpā Rīgas pilsētas centrālajā daļā un/vai</w:t>
            </w:r>
            <w:r>
              <w:rPr>
                <w:sz w:val="26"/>
                <w:szCs w:val="26"/>
              </w:rPr>
              <w:t xml:space="preserve"> </w:t>
            </w:r>
            <w:r w:rsidRPr="00856418">
              <w:rPr>
                <w:sz w:val="26"/>
                <w:szCs w:val="26"/>
              </w:rPr>
              <w:t>apkaimēs. Pasākumos ir jānodrošina bezmaksas ieeja.</w:t>
            </w:r>
          </w:p>
          <w:p w14:paraId="279B4013" w14:textId="77777777" w:rsidR="00EB4704" w:rsidRPr="00856418" w:rsidRDefault="00410064" w:rsidP="00856418">
            <w:pPr>
              <w:jc w:val="both"/>
              <w:rPr>
                <w:i/>
                <w:iCs/>
                <w:sz w:val="26"/>
                <w:szCs w:val="26"/>
              </w:rPr>
            </w:pPr>
            <w:r w:rsidRPr="00856418">
              <w:rPr>
                <w:i/>
                <w:iCs/>
                <w:sz w:val="26"/>
                <w:szCs w:val="26"/>
              </w:rPr>
              <w:t>Tēva diena Latvijā oficiāli tiek atzīmēta septembra otrajā svētdienā, lai popularizētu un aktivizētu tēva lomu audzināšanā un ģimenē.</w:t>
            </w:r>
          </w:p>
        </w:tc>
        <w:tc>
          <w:tcPr>
            <w:tcW w:w="1815" w:type="dxa"/>
            <w:tcBorders>
              <w:top w:val="single" w:sz="4" w:space="0" w:color="auto"/>
              <w:left w:val="single" w:sz="4" w:space="0" w:color="auto"/>
              <w:bottom w:val="single" w:sz="4" w:space="0" w:color="auto"/>
              <w:right w:val="single" w:sz="4" w:space="0" w:color="auto"/>
            </w:tcBorders>
          </w:tcPr>
          <w:p w14:paraId="09F5DCF1" w14:textId="77777777" w:rsidR="00EB4704" w:rsidRPr="00507F83" w:rsidRDefault="00410064" w:rsidP="001E7E48">
            <w:pPr>
              <w:jc w:val="center"/>
              <w:rPr>
                <w:b/>
                <w:bCs/>
                <w:sz w:val="26"/>
                <w:szCs w:val="26"/>
              </w:rPr>
            </w:pPr>
            <w:r>
              <w:rPr>
                <w:b/>
                <w:bCs/>
                <w:sz w:val="26"/>
                <w:szCs w:val="26"/>
              </w:rPr>
              <w:t>“C</w:t>
            </w:r>
            <w:r w:rsidR="00436A87">
              <w:rPr>
                <w:b/>
                <w:bCs/>
                <w:sz w:val="26"/>
                <w:szCs w:val="26"/>
              </w:rPr>
              <w:t>”</w:t>
            </w:r>
            <w:r>
              <w:rPr>
                <w:b/>
                <w:bCs/>
                <w:sz w:val="26"/>
                <w:szCs w:val="26"/>
              </w:rPr>
              <w:t xml:space="preserve"> vai </w:t>
            </w:r>
            <w:r w:rsidRPr="00507F83">
              <w:rPr>
                <w:b/>
                <w:bCs/>
                <w:sz w:val="26"/>
                <w:szCs w:val="26"/>
              </w:rPr>
              <w:t>“D”</w:t>
            </w:r>
            <w:r w:rsidR="00436A87">
              <w:rPr>
                <w:b/>
                <w:bCs/>
                <w:sz w:val="26"/>
                <w:szCs w:val="26"/>
              </w:rPr>
              <w:t xml:space="preserve">, </w:t>
            </w:r>
            <w:r w:rsidR="00F42B00">
              <w:rPr>
                <w:b/>
                <w:bCs/>
                <w:sz w:val="26"/>
                <w:szCs w:val="26"/>
              </w:rPr>
              <w:t>vai</w:t>
            </w:r>
            <w:r w:rsidR="00A56915">
              <w:rPr>
                <w:b/>
                <w:bCs/>
                <w:sz w:val="26"/>
                <w:szCs w:val="26"/>
              </w:rPr>
              <w:t xml:space="preserve"> </w:t>
            </w:r>
            <w:r w:rsidRPr="00507F83">
              <w:rPr>
                <w:b/>
                <w:bCs/>
                <w:sz w:val="26"/>
                <w:szCs w:val="26"/>
              </w:rPr>
              <w:t>“E” grupa</w:t>
            </w:r>
          </w:p>
        </w:tc>
        <w:tc>
          <w:tcPr>
            <w:tcW w:w="1560" w:type="dxa"/>
            <w:tcBorders>
              <w:top w:val="single" w:sz="4" w:space="0" w:color="auto"/>
              <w:left w:val="single" w:sz="4" w:space="0" w:color="auto"/>
              <w:bottom w:val="single" w:sz="4" w:space="0" w:color="auto"/>
              <w:right w:val="single" w:sz="4" w:space="0" w:color="auto"/>
            </w:tcBorders>
          </w:tcPr>
          <w:p w14:paraId="3829BA54" w14:textId="77777777" w:rsidR="00EB4704" w:rsidRPr="00507F83" w:rsidRDefault="00410064" w:rsidP="001E7E48">
            <w:pPr>
              <w:jc w:val="center"/>
              <w:rPr>
                <w:b/>
                <w:bCs/>
                <w:sz w:val="26"/>
                <w:szCs w:val="26"/>
              </w:rPr>
            </w:pPr>
            <w:r>
              <w:rPr>
                <w:b/>
                <w:bCs/>
                <w:sz w:val="26"/>
                <w:szCs w:val="26"/>
              </w:rPr>
              <w:t xml:space="preserve">Līdz </w:t>
            </w:r>
            <w:r w:rsidR="00CD47B7">
              <w:rPr>
                <w:b/>
                <w:bCs/>
                <w:sz w:val="26"/>
                <w:szCs w:val="26"/>
              </w:rPr>
              <w:t>40 000</w:t>
            </w:r>
          </w:p>
        </w:tc>
      </w:tr>
      <w:tr w:rsidR="00A02B12" w14:paraId="44CBC1E5" w14:textId="77777777" w:rsidTr="00FA389E">
        <w:trPr>
          <w:trHeight w:val="1469"/>
        </w:trPr>
        <w:tc>
          <w:tcPr>
            <w:tcW w:w="770" w:type="dxa"/>
            <w:tcBorders>
              <w:top w:val="single" w:sz="4" w:space="0" w:color="auto"/>
              <w:left w:val="single" w:sz="4" w:space="0" w:color="auto"/>
              <w:bottom w:val="single" w:sz="4" w:space="0" w:color="auto"/>
              <w:right w:val="single" w:sz="4" w:space="0" w:color="auto"/>
            </w:tcBorders>
          </w:tcPr>
          <w:p w14:paraId="687A3E4E" w14:textId="77777777" w:rsidR="00EB4704" w:rsidRPr="00507F83" w:rsidRDefault="00410064" w:rsidP="001E7E48">
            <w:pPr>
              <w:jc w:val="center"/>
              <w:rPr>
                <w:b/>
                <w:bCs/>
                <w:sz w:val="26"/>
                <w:szCs w:val="26"/>
              </w:rPr>
            </w:pPr>
            <w:r>
              <w:rPr>
                <w:b/>
                <w:bCs/>
                <w:sz w:val="26"/>
                <w:szCs w:val="26"/>
              </w:rPr>
              <w:t>4.</w:t>
            </w:r>
          </w:p>
        </w:tc>
        <w:tc>
          <w:tcPr>
            <w:tcW w:w="2977" w:type="dxa"/>
            <w:tcBorders>
              <w:top w:val="single" w:sz="4" w:space="0" w:color="auto"/>
              <w:left w:val="single" w:sz="4" w:space="0" w:color="auto"/>
              <w:bottom w:val="single" w:sz="4" w:space="0" w:color="auto"/>
              <w:right w:val="single" w:sz="4" w:space="0" w:color="auto"/>
            </w:tcBorders>
          </w:tcPr>
          <w:p w14:paraId="34B51D70" w14:textId="77777777" w:rsidR="00EB4704" w:rsidRPr="00507F83" w:rsidRDefault="00410064" w:rsidP="00EB4704">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Ziemas saulgriežu,</w:t>
            </w:r>
          </w:p>
          <w:p w14:paraId="23372922" w14:textId="77777777" w:rsidR="00EB4704" w:rsidRPr="00507F83" w:rsidRDefault="00410064" w:rsidP="00EB4704">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Adventa un</w:t>
            </w:r>
          </w:p>
          <w:p w14:paraId="1631AFDB" w14:textId="77777777" w:rsidR="00EB4704" w:rsidRPr="00507F83" w:rsidRDefault="00410064" w:rsidP="00EB4704">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Ziemassvētku</w:t>
            </w:r>
            <w:r w:rsidR="00CF46D1">
              <w:rPr>
                <w:rStyle w:val="normaltextrun"/>
                <w:b/>
                <w:bCs/>
                <w:color w:val="000000"/>
                <w:sz w:val="26"/>
                <w:szCs w:val="26"/>
                <w:shd w:val="clear" w:color="auto" w:fill="FFFFFF"/>
              </w:rPr>
              <w:t xml:space="preserve"> pasākumu</w:t>
            </w:r>
          </w:p>
          <w:p w14:paraId="0B34285F" w14:textId="77777777" w:rsidR="00EB4704" w:rsidRPr="00507F83" w:rsidRDefault="00410064" w:rsidP="00EB4704">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programma</w:t>
            </w:r>
          </w:p>
        </w:tc>
        <w:tc>
          <w:tcPr>
            <w:tcW w:w="1701" w:type="dxa"/>
            <w:tcBorders>
              <w:top w:val="single" w:sz="4" w:space="0" w:color="auto"/>
              <w:left w:val="single" w:sz="4" w:space="0" w:color="auto"/>
              <w:bottom w:val="single" w:sz="4" w:space="0" w:color="auto"/>
              <w:right w:val="single" w:sz="4" w:space="0" w:color="auto"/>
            </w:tcBorders>
          </w:tcPr>
          <w:p w14:paraId="6AFD86BF" w14:textId="77777777" w:rsidR="00EB4704" w:rsidRPr="00507F83" w:rsidRDefault="00410064" w:rsidP="001E7E48">
            <w:pPr>
              <w:jc w:val="center"/>
              <w:rPr>
                <w:sz w:val="26"/>
                <w:szCs w:val="26"/>
              </w:rPr>
            </w:pPr>
            <w:r>
              <w:rPr>
                <w:sz w:val="26"/>
                <w:szCs w:val="26"/>
              </w:rPr>
              <w:t>29.11</w:t>
            </w:r>
            <w:r w:rsidRPr="00507F83">
              <w:rPr>
                <w:sz w:val="26"/>
                <w:szCs w:val="26"/>
              </w:rPr>
              <w:t>. – 31. 12. 2026.</w:t>
            </w:r>
          </w:p>
        </w:tc>
        <w:tc>
          <w:tcPr>
            <w:tcW w:w="1842" w:type="dxa"/>
            <w:tcBorders>
              <w:top w:val="single" w:sz="4" w:space="0" w:color="auto"/>
              <w:left w:val="single" w:sz="4" w:space="0" w:color="auto"/>
              <w:bottom w:val="single" w:sz="4" w:space="0" w:color="auto"/>
              <w:right w:val="single" w:sz="4" w:space="0" w:color="auto"/>
            </w:tcBorders>
          </w:tcPr>
          <w:p w14:paraId="1B273D1B" w14:textId="77777777" w:rsidR="00EB4704" w:rsidRDefault="00410064" w:rsidP="001E7E48">
            <w:pPr>
              <w:jc w:val="center"/>
              <w:rPr>
                <w:b/>
                <w:bCs/>
                <w:sz w:val="26"/>
                <w:szCs w:val="26"/>
              </w:rPr>
            </w:pPr>
            <w:r>
              <w:rPr>
                <w:b/>
                <w:bCs/>
                <w:sz w:val="26"/>
                <w:szCs w:val="26"/>
              </w:rPr>
              <w:t>13</w:t>
            </w:r>
            <w:r w:rsidR="00856418">
              <w:rPr>
                <w:b/>
                <w:bCs/>
                <w:sz w:val="26"/>
                <w:szCs w:val="26"/>
              </w:rPr>
              <w:t>.04.202</w:t>
            </w:r>
            <w:r w:rsidR="00B826C9">
              <w:rPr>
                <w:b/>
                <w:bCs/>
                <w:sz w:val="26"/>
                <w:szCs w:val="26"/>
              </w:rPr>
              <w:t>6</w:t>
            </w:r>
            <w:r w:rsidR="00856418">
              <w:rPr>
                <w:b/>
                <w:bCs/>
                <w:sz w:val="26"/>
                <w:szCs w:val="26"/>
              </w:rPr>
              <w:t>.</w:t>
            </w:r>
          </w:p>
          <w:p w14:paraId="4B60080E" w14:textId="77777777" w:rsidR="00856418" w:rsidRPr="00507F83" w:rsidRDefault="00410064" w:rsidP="001E7E48">
            <w:pPr>
              <w:jc w:val="center"/>
              <w:rPr>
                <w:b/>
                <w:bCs/>
                <w:sz w:val="26"/>
                <w:szCs w:val="26"/>
              </w:rPr>
            </w:pPr>
            <w:r>
              <w:rPr>
                <w:b/>
                <w:bCs/>
                <w:sz w:val="26"/>
                <w:szCs w:val="26"/>
              </w:rPr>
              <w:t>plkst. 12.00</w:t>
            </w:r>
          </w:p>
        </w:tc>
        <w:tc>
          <w:tcPr>
            <w:tcW w:w="4820" w:type="dxa"/>
            <w:tcBorders>
              <w:top w:val="single" w:sz="4" w:space="0" w:color="auto"/>
              <w:left w:val="single" w:sz="4" w:space="0" w:color="auto"/>
              <w:bottom w:val="single" w:sz="4" w:space="0" w:color="auto"/>
              <w:right w:val="single" w:sz="4" w:space="0" w:color="auto"/>
            </w:tcBorders>
          </w:tcPr>
          <w:p w14:paraId="3E21D35C" w14:textId="77777777" w:rsidR="00856418" w:rsidRPr="007B10F5" w:rsidRDefault="00410064" w:rsidP="00856418">
            <w:pPr>
              <w:widowControl/>
              <w:spacing w:before="80" w:after="120"/>
              <w:ind w:left="-57" w:right="-57"/>
              <w:jc w:val="both"/>
              <w:rPr>
                <w:rFonts w:eastAsia="Times New Roman"/>
                <w:sz w:val="26"/>
                <w:lang w:eastAsia="lv-LV" w:bidi="ar-SA"/>
              </w:rPr>
            </w:pPr>
            <w:r w:rsidRPr="007B10F5">
              <w:rPr>
                <w:rFonts w:eastAsia="Calibri"/>
                <w:color w:val="000000"/>
                <w:sz w:val="26"/>
                <w:lang w:eastAsia="lv-LV" w:bidi="ar-SA"/>
              </w:rPr>
              <w:t xml:space="preserve">Ziemas saulgriežu, Adventa un Ziemassvētku </w:t>
            </w:r>
            <w:r w:rsidRPr="007B10F5">
              <w:rPr>
                <w:rFonts w:eastAsia="Times New Roman"/>
                <w:sz w:val="26"/>
                <w:lang w:eastAsia="lv-LV" w:bidi="ar-SA"/>
              </w:rPr>
              <w:t>programmai (turpmāk – Programma) tematiski un saturiski atbilstoši, daudzveidīgi, mākslinieciski augstvērtīgi kultūras pasākumi plašai mērķauditorijai, t. sk. ģimenēm, dažāda vecuma bērniem un jauniešiem, kā arī pasākumi, kas paredz aktivitātes ar vietējās apkaimes iedzīvotāju iesaisti.</w:t>
            </w:r>
          </w:p>
          <w:p w14:paraId="32B634D5" w14:textId="77777777" w:rsidR="00856418" w:rsidRPr="007B10F5" w:rsidRDefault="00410064" w:rsidP="00856418">
            <w:pPr>
              <w:widowControl/>
              <w:spacing w:before="120" w:after="120"/>
              <w:ind w:left="-57" w:right="-57"/>
              <w:jc w:val="both"/>
              <w:rPr>
                <w:rFonts w:eastAsia="Times New Roman"/>
                <w:sz w:val="26"/>
                <w:lang w:eastAsia="lv-LV" w:bidi="ar-SA"/>
              </w:rPr>
            </w:pPr>
            <w:r w:rsidRPr="007B10F5">
              <w:rPr>
                <w:rFonts w:eastAsia="Times New Roman"/>
                <w:sz w:val="26"/>
                <w:lang w:eastAsia="lv-LV" w:bidi="ar-SA"/>
              </w:rPr>
              <w:t xml:space="preserve">Pasākumiem ir jānotiek publiskiem pasākumiem atbilstošās norises vietās (publiskā ārtelpā vai telpās) gan pilsētas centrālajā daļā, gan apkaimēs, tai skaitā </w:t>
            </w:r>
            <w:r w:rsidRPr="007B10F5">
              <w:rPr>
                <w:rFonts w:eastAsia="Times New Roman"/>
                <w:sz w:val="26"/>
                <w:lang w:eastAsia="lv-LV" w:bidi="ar-SA"/>
              </w:rPr>
              <w:lastRenderedPageBreak/>
              <w:t>paredzot pieejamā finansējuma sadalījumu pasākumiem atbilstoši norises vietām:</w:t>
            </w:r>
          </w:p>
          <w:p w14:paraId="1315A300" w14:textId="77777777" w:rsidR="00856418" w:rsidRPr="007B10F5" w:rsidRDefault="00410064" w:rsidP="00856418">
            <w:pPr>
              <w:widowControl/>
              <w:numPr>
                <w:ilvl w:val="0"/>
                <w:numId w:val="46"/>
              </w:numPr>
              <w:spacing w:before="80"/>
              <w:ind w:right="-57"/>
              <w:jc w:val="both"/>
              <w:rPr>
                <w:rFonts w:eastAsia="Times New Roman"/>
                <w:sz w:val="26"/>
                <w:lang w:eastAsia="lv-LV" w:bidi="ar-SA"/>
              </w:rPr>
            </w:pPr>
            <w:r w:rsidRPr="007B10F5">
              <w:rPr>
                <w:rFonts w:eastAsia="Times New Roman"/>
                <w:sz w:val="26"/>
                <w:lang w:eastAsia="lv-LV" w:bidi="ar-SA"/>
              </w:rPr>
              <w:t>līdz 35</w:t>
            </w:r>
            <w:r w:rsidR="00416FD5">
              <w:rPr>
                <w:rFonts w:eastAsia="Times New Roman"/>
                <w:sz w:val="26"/>
                <w:lang w:eastAsia="lv-LV" w:bidi="ar-SA"/>
              </w:rPr>
              <w:t> </w:t>
            </w:r>
            <w:r w:rsidRPr="007B10F5">
              <w:rPr>
                <w:rFonts w:eastAsia="Times New Roman"/>
                <w:sz w:val="26"/>
                <w:lang w:eastAsia="lv-LV" w:bidi="ar-SA"/>
              </w:rPr>
              <w:t>000</w:t>
            </w:r>
            <w:r w:rsidR="00416FD5">
              <w:rPr>
                <w:rFonts w:eastAsia="Times New Roman"/>
                <w:sz w:val="26"/>
                <w:lang w:eastAsia="lv-LV" w:bidi="ar-SA"/>
              </w:rPr>
              <w:t> </w:t>
            </w:r>
            <w:r w:rsidRPr="007B10F5">
              <w:rPr>
                <w:rFonts w:eastAsia="Times New Roman"/>
                <w:i/>
                <w:iCs/>
                <w:sz w:val="26"/>
                <w:lang w:eastAsia="lv-LV" w:bidi="ar-SA"/>
              </w:rPr>
              <w:t>euro</w:t>
            </w:r>
            <w:r w:rsidRPr="007B10F5">
              <w:rPr>
                <w:rFonts w:eastAsia="Times New Roman"/>
                <w:sz w:val="26"/>
                <w:lang w:eastAsia="lv-LV" w:bidi="ar-SA"/>
              </w:rPr>
              <w:t xml:space="preserve"> pasākumiem Rīgas centrālajā daļā;</w:t>
            </w:r>
          </w:p>
          <w:p w14:paraId="401B05C0" w14:textId="77777777" w:rsidR="00856418" w:rsidRPr="00B208AD" w:rsidRDefault="00410064" w:rsidP="00856418">
            <w:pPr>
              <w:widowControl/>
              <w:numPr>
                <w:ilvl w:val="0"/>
                <w:numId w:val="46"/>
              </w:numPr>
              <w:spacing w:after="120"/>
              <w:ind w:right="-57"/>
              <w:jc w:val="both"/>
              <w:rPr>
                <w:rFonts w:eastAsia="Times New Roman"/>
                <w:sz w:val="26"/>
                <w:lang w:eastAsia="lv-LV" w:bidi="ar-SA"/>
              </w:rPr>
            </w:pPr>
            <w:r w:rsidRPr="00B208AD">
              <w:rPr>
                <w:rFonts w:eastAsia="Times New Roman"/>
                <w:sz w:val="26"/>
                <w:lang w:eastAsia="lv-LV" w:bidi="ar-SA"/>
              </w:rPr>
              <w:t>līdz 35</w:t>
            </w:r>
            <w:r w:rsidR="00416FD5">
              <w:rPr>
                <w:rFonts w:eastAsia="Times New Roman"/>
                <w:sz w:val="26"/>
                <w:lang w:eastAsia="lv-LV" w:bidi="ar-SA"/>
              </w:rPr>
              <w:t> </w:t>
            </w:r>
            <w:r w:rsidRPr="00B208AD">
              <w:rPr>
                <w:rFonts w:eastAsia="Times New Roman"/>
                <w:sz w:val="26"/>
                <w:lang w:eastAsia="lv-LV" w:bidi="ar-SA"/>
              </w:rPr>
              <w:t>000</w:t>
            </w:r>
            <w:r w:rsidR="00416FD5">
              <w:rPr>
                <w:rFonts w:eastAsia="Times New Roman"/>
                <w:sz w:val="26"/>
                <w:lang w:eastAsia="lv-LV" w:bidi="ar-SA"/>
              </w:rPr>
              <w:t> </w:t>
            </w:r>
            <w:r w:rsidRPr="00B208AD">
              <w:rPr>
                <w:rFonts w:eastAsia="Times New Roman"/>
                <w:i/>
                <w:iCs/>
                <w:sz w:val="26"/>
                <w:lang w:eastAsia="lv-LV" w:bidi="ar-SA"/>
              </w:rPr>
              <w:t>euro</w:t>
            </w:r>
            <w:r w:rsidRPr="00B208AD">
              <w:rPr>
                <w:rFonts w:eastAsia="Times New Roman"/>
                <w:sz w:val="26"/>
                <w:lang w:eastAsia="lv-LV" w:bidi="ar-SA"/>
              </w:rPr>
              <w:t xml:space="preserve"> pasākumiem citās Rīgas apkaimēs. </w:t>
            </w:r>
          </w:p>
          <w:p w14:paraId="67B86CEA" w14:textId="77777777" w:rsidR="00856418" w:rsidRPr="00B208AD" w:rsidRDefault="00410064" w:rsidP="00856418">
            <w:pPr>
              <w:widowControl/>
              <w:spacing w:after="120"/>
              <w:ind w:left="-57" w:right="-57"/>
              <w:jc w:val="both"/>
              <w:rPr>
                <w:rFonts w:eastAsia="Times New Roman"/>
                <w:b/>
                <w:bCs/>
                <w:sz w:val="26"/>
                <w:lang w:eastAsia="lv-LV" w:bidi="ar-SA"/>
              </w:rPr>
            </w:pPr>
            <w:r w:rsidRPr="00B208AD">
              <w:rPr>
                <w:rFonts w:eastAsia="Calibri"/>
                <w:sz w:val="26"/>
                <w:lang w:eastAsia="lv-LV" w:bidi="ar-SA"/>
              </w:rPr>
              <w:t xml:space="preserve">Konkursam var tikt iesniegti pieteikumi dažādu formātu kultūras pasākumiem, piemēram, </w:t>
            </w:r>
            <w:r w:rsidRPr="00B208AD">
              <w:rPr>
                <w:rFonts w:eastAsia="Times New Roman"/>
                <w:sz w:val="26"/>
                <w:lang w:eastAsia="lv-LV" w:bidi="ar-SA"/>
              </w:rPr>
              <w:t>koncertiem, izrādēm, performancēm, akcijām</w:t>
            </w:r>
            <w:r w:rsidRPr="00B208AD">
              <w:rPr>
                <w:rFonts w:eastAsia="Calibri"/>
                <w:sz w:val="26"/>
                <w:lang w:eastAsia="lv-LV" w:bidi="ar-SA"/>
              </w:rPr>
              <w:t xml:space="preserve"> u.c. notikumiem, paredzot iespējami plašu mērķauditoriju un pilsētas teritorijas pārklājumu.</w:t>
            </w:r>
            <w:r w:rsidRPr="00B208AD">
              <w:rPr>
                <w:rFonts w:eastAsia="Times New Roman"/>
                <w:sz w:val="26"/>
                <w:lang w:eastAsia="lv-LV" w:bidi="ar-SA"/>
              </w:rPr>
              <w:t xml:space="preserve"> Pasākumi var norisināties vienu reizi, cikliski vai vairākas dienas noteiktajā Programmas norises laikā – no 2026. gada 29. novembra līdz 31. decembrim. Kopējās Programmas kontekstā pasākumus vēlams plānot nedēļas nogalēs un svētku dienās. </w:t>
            </w:r>
          </w:p>
          <w:p w14:paraId="293748DE" w14:textId="77777777" w:rsidR="00416FD5" w:rsidRPr="00416FD5" w:rsidRDefault="00410064" w:rsidP="00416FD5">
            <w:pPr>
              <w:widowControl/>
              <w:spacing w:after="120"/>
              <w:ind w:left="-57" w:right="-57"/>
              <w:jc w:val="both"/>
              <w:rPr>
                <w:rFonts w:eastAsia="Times New Roman"/>
                <w:sz w:val="26"/>
                <w:lang w:eastAsia="lv-LV" w:bidi="ar-SA"/>
              </w:rPr>
            </w:pPr>
            <w:r w:rsidRPr="00B208AD">
              <w:rPr>
                <w:rFonts w:eastAsia="Times New Roman"/>
                <w:sz w:val="26"/>
                <w:lang w:eastAsia="lv-LV" w:bidi="ar-SA"/>
              </w:rPr>
              <w:t>Pasākumiem iekštelpās, kuriem ir plānotas ieejas maksa, ir jāparedz bezmaksas ielūgumi labdarības mērķiem, norādot paredzēto skaitu un mērķauditoriju, konkrētos saņēmējus (organizācijas, iestādes) un paredzēto ielūgumu skaitu.</w:t>
            </w:r>
          </w:p>
        </w:tc>
        <w:tc>
          <w:tcPr>
            <w:tcW w:w="1815" w:type="dxa"/>
            <w:tcBorders>
              <w:top w:val="single" w:sz="4" w:space="0" w:color="auto"/>
              <w:left w:val="single" w:sz="4" w:space="0" w:color="auto"/>
              <w:bottom w:val="single" w:sz="4" w:space="0" w:color="auto"/>
              <w:right w:val="single" w:sz="4" w:space="0" w:color="auto"/>
            </w:tcBorders>
          </w:tcPr>
          <w:p w14:paraId="48F329CA" w14:textId="77777777" w:rsidR="00EB4704" w:rsidRPr="00507F83" w:rsidRDefault="00410064" w:rsidP="001E7E48">
            <w:pPr>
              <w:jc w:val="center"/>
              <w:rPr>
                <w:b/>
                <w:bCs/>
                <w:sz w:val="26"/>
                <w:szCs w:val="26"/>
              </w:rPr>
            </w:pPr>
            <w:r w:rsidRPr="00507F83">
              <w:rPr>
                <w:b/>
                <w:bCs/>
                <w:sz w:val="26"/>
                <w:szCs w:val="26"/>
              </w:rPr>
              <w:lastRenderedPageBreak/>
              <w:t>“E” grupa</w:t>
            </w:r>
          </w:p>
        </w:tc>
        <w:tc>
          <w:tcPr>
            <w:tcW w:w="1560" w:type="dxa"/>
            <w:tcBorders>
              <w:top w:val="single" w:sz="4" w:space="0" w:color="auto"/>
              <w:left w:val="single" w:sz="4" w:space="0" w:color="auto"/>
              <w:bottom w:val="single" w:sz="4" w:space="0" w:color="auto"/>
              <w:right w:val="single" w:sz="4" w:space="0" w:color="auto"/>
            </w:tcBorders>
          </w:tcPr>
          <w:p w14:paraId="33970C9D" w14:textId="77777777" w:rsidR="00EB4704" w:rsidRPr="00507F83" w:rsidRDefault="00410064" w:rsidP="001E7E48">
            <w:pPr>
              <w:jc w:val="center"/>
              <w:rPr>
                <w:b/>
                <w:bCs/>
                <w:sz w:val="26"/>
                <w:szCs w:val="26"/>
              </w:rPr>
            </w:pPr>
            <w:r>
              <w:rPr>
                <w:b/>
                <w:bCs/>
                <w:sz w:val="26"/>
                <w:szCs w:val="26"/>
              </w:rPr>
              <w:t xml:space="preserve">Līdz </w:t>
            </w:r>
            <w:r w:rsidR="00CD47B7">
              <w:rPr>
                <w:b/>
                <w:bCs/>
                <w:sz w:val="26"/>
                <w:szCs w:val="26"/>
              </w:rPr>
              <w:t>70 000</w:t>
            </w:r>
          </w:p>
        </w:tc>
      </w:tr>
      <w:tr w:rsidR="006C0762" w14:paraId="7B016E46" w14:textId="77777777" w:rsidTr="006C0762">
        <w:trPr>
          <w:trHeight w:val="841"/>
        </w:trPr>
        <w:tc>
          <w:tcPr>
            <w:tcW w:w="770" w:type="dxa"/>
            <w:tcBorders>
              <w:top w:val="single" w:sz="4" w:space="0" w:color="auto"/>
              <w:left w:val="single" w:sz="4" w:space="0" w:color="auto"/>
              <w:bottom w:val="single" w:sz="4" w:space="0" w:color="auto"/>
              <w:right w:val="single" w:sz="4" w:space="0" w:color="auto"/>
            </w:tcBorders>
          </w:tcPr>
          <w:p w14:paraId="57DA4662" w14:textId="77777777" w:rsidR="006C0762" w:rsidRDefault="006C0762" w:rsidP="006C0762">
            <w:pPr>
              <w:jc w:val="center"/>
              <w:rPr>
                <w:b/>
                <w:bCs/>
                <w:sz w:val="26"/>
                <w:szCs w:val="26"/>
              </w:rPr>
            </w:pPr>
            <w:r>
              <w:rPr>
                <w:b/>
                <w:bCs/>
                <w:sz w:val="26"/>
                <w:szCs w:val="26"/>
              </w:rPr>
              <w:t>5.</w:t>
            </w:r>
          </w:p>
        </w:tc>
        <w:tc>
          <w:tcPr>
            <w:tcW w:w="2977" w:type="dxa"/>
            <w:tcBorders>
              <w:top w:val="single" w:sz="4" w:space="0" w:color="auto"/>
              <w:left w:val="single" w:sz="4" w:space="0" w:color="auto"/>
              <w:bottom w:val="single" w:sz="4" w:space="0" w:color="auto"/>
              <w:right w:val="single" w:sz="4" w:space="0" w:color="auto"/>
            </w:tcBorders>
          </w:tcPr>
          <w:p w14:paraId="6BCAEF6C" w14:textId="77777777" w:rsidR="006C0762" w:rsidRPr="00507F83" w:rsidRDefault="006C0762" w:rsidP="006C0762">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Mūsdienu kultūras forums</w:t>
            </w:r>
          </w:p>
          <w:p w14:paraId="634FE98F" w14:textId="77777777" w:rsidR="006C0762" w:rsidRPr="00507F83" w:rsidRDefault="006C0762" w:rsidP="006C0762">
            <w:pPr>
              <w:jc w:val="center"/>
              <w:rPr>
                <w:rStyle w:val="normaltextrun"/>
                <w:b/>
                <w:bCs/>
                <w:color w:val="000000"/>
                <w:sz w:val="26"/>
                <w:szCs w:val="26"/>
                <w:shd w:val="clear" w:color="auto" w:fill="FFFFFF"/>
              </w:rPr>
            </w:pPr>
            <w:r w:rsidRPr="00507F83">
              <w:rPr>
                <w:rStyle w:val="normaltextrun"/>
                <w:b/>
                <w:bCs/>
                <w:color w:val="000000"/>
                <w:sz w:val="26"/>
                <w:szCs w:val="26"/>
                <w:shd w:val="clear" w:color="auto" w:fill="FFFFFF"/>
              </w:rPr>
              <w:t>“Baltā nakts 2026”</w:t>
            </w:r>
          </w:p>
        </w:tc>
        <w:tc>
          <w:tcPr>
            <w:tcW w:w="1701" w:type="dxa"/>
            <w:tcBorders>
              <w:top w:val="single" w:sz="4" w:space="0" w:color="auto"/>
              <w:left w:val="single" w:sz="4" w:space="0" w:color="auto"/>
              <w:bottom w:val="single" w:sz="4" w:space="0" w:color="auto"/>
              <w:right w:val="single" w:sz="4" w:space="0" w:color="auto"/>
            </w:tcBorders>
          </w:tcPr>
          <w:p w14:paraId="0BBFFF60" w14:textId="77777777" w:rsidR="006C0762" w:rsidRDefault="006C0762" w:rsidP="006C0762">
            <w:pPr>
              <w:jc w:val="center"/>
              <w:rPr>
                <w:sz w:val="26"/>
                <w:szCs w:val="26"/>
              </w:rPr>
            </w:pPr>
            <w:r>
              <w:rPr>
                <w:sz w:val="26"/>
                <w:szCs w:val="26"/>
              </w:rPr>
              <w:t>05.09.2026.</w:t>
            </w:r>
          </w:p>
        </w:tc>
        <w:tc>
          <w:tcPr>
            <w:tcW w:w="1842" w:type="dxa"/>
            <w:tcBorders>
              <w:top w:val="single" w:sz="4" w:space="0" w:color="auto"/>
              <w:left w:val="single" w:sz="4" w:space="0" w:color="auto"/>
              <w:bottom w:val="single" w:sz="4" w:space="0" w:color="auto"/>
              <w:right w:val="single" w:sz="4" w:space="0" w:color="auto"/>
            </w:tcBorders>
          </w:tcPr>
          <w:p w14:paraId="5FB4B2FB" w14:textId="77777777" w:rsidR="006C0762" w:rsidRDefault="006C0762" w:rsidP="006C0762">
            <w:pPr>
              <w:jc w:val="center"/>
              <w:rPr>
                <w:b/>
                <w:bCs/>
                <w:sz w:val="26"/>
                <w:szCs w:val="26"/>
              </w:rPr>
            </w:pPr>
            <w:r w:rsidRPr="00F6633E">
              <w:rPr>
                <w:b/>
                <w:bCs/>
                <w:sz w:val="26"/>
                <w:szCs w:val="26"/>
              </w:rPr>
              <w:t>28.04.2026. plkst. 12.00</w:t>
            </w:r>
          </w:p>
        </w:tc>
        <w:tc>
          <w:tcPr>
            <w:tcW w:w="4820" w:type="dxa"/>
            <w:tcBorders>
              <w:top w:val="single" w:sz="4" w:space="0" w:color="auto"/>
              <w:left w:val="single" w:sz="4" w:space="0" w:color="auto"/>
              <w:bottom w:val="single" w:sz="4" w:space="0" w:color="auto"/>
              <w:right w:val="single" w:sz="4" w:space="0" w:color="auto"/>
            </w:tcBorders>
          </w:tcPr>
          <w:p w14:paraId="32432E5C" w14:textId="77777777" w:rsidR="006C0762" w:rsidRPr="007B10F5" w:rsidRDefault="006C0762" w:rsidP="006C0762">
            <w:pPr>
              <w:widowControl/>
              <w:spacing w:before="80" w:after="120"/>
              <w:ind w:left="-57" w:right="-57"/>
              <w:jc w:val="both"/>
              <w:rPr>
                <w:rFonts w:eastAsia="Calibri"/>
                <w:color w:val="000000"/>
                <w:sz w:val="26"/>
                <w:lang w:eastAsia="lv-LV" w:bidi="ar-SA"/>
              </w:rPr>
            </w:pPr>
            <w:r w:rsidRPr="00F6633E">
              <w:rPr>
                <w:sz w:val="26"/>
                <w:szCs w:val="26"/>
              </w:rPr>
              <w:t xml:space="preserve">Daudzveidīgi un plašai mērķauditorijai, t.sk. ģimeņu un bērnu, jauniešu auditorijai paredzēti kultūras pasākumi publiskajā ārtelpā pilsētas centrālajā daļā un apkaimēs </w:t>
            </w:r>
            <w:r w:rsidRPr="00F6633E">
              <w:rPr>
                <w:sz w:val="26"/>
                <w:szCs w:val="26"/>
              </w:rPr>
              <w:lastRenderedPageBreak/>
              <w:t xml:space="preserve">saskaņā ar pasākumu programmas aprakstu </w:t>
            </w:r>
            <w:r w:rsidRPr="00F6633E">
              <w:rPr>
                <w:i/>
                <w:iCs/>
                <w:sz w:val="26"/>
                <w:szCs w:val="26"/>
              </w:rPr>
              <w:t>(Vadlīniju 2. pielikums).</w:t>
            </w:r>
          </w:p>
        </w:tc>
        <w:tc>
          <w:tcPr>
            <w:tcW w:w="1815" w:type="dxa"/>
            <w:tcBorders>
              <w:top w:val="single" w:sz="4" w:space="0" w:color="auto"/>
              <w:left w:val="single" w:sz="4" w:space="0" w:color="auto"/>
              <w:bottom w:val="single" w:sz="4" w:space="0" w:color="auto"/>
              <w:right w:val="single" w:sz="4" w:space="0" w:color="auto"/>
            </w:tcBorders>
          </w:tcPr>
          <w:p w14:paraId="56565DD5" w14:textId="77777777" w:rsidR="006C0762" w:rsidRPr="00507F83" w:rsidRDefault="006C0762" w:rsidP="006C0762">
            <w:pPr>
              <w:jc w:val="center"/>
              <w:rPr>
                <w:b/>
                <w:bCs/>
                <w:sz w:val="26"/>
                <w:szCs w:val="26"/>
              </w:rPr>
            </w:pPr>
            <w:r w:rsidRPr="00F6633E">
              <w:rPr>
                <w:b/>
                <w:bCs/>
                <w:sz w:val="26"/>
                <w:szCs w:val="26"/>
              </w:rPr>
              <w:lastRenderedPageBreak/>
              <w:t>“D” un “E” grupa</w:t>
            </w:r>
          </w:p>
        </w:tc>
        <w:tc>
          <w:tcPr>
            <w:tcW w:w="1560" w:type="dxa"/>
            <w:tcBorders>
              <w:top w:val="single" w:sz="4" w:space="0" w:color="auto"/>
              <w:left w:val="single" w:sz="4" w:space="0" w:color="auto"/>
              <w:bottom w:val="single" w:sz="4" w:space="0" w:color="auto"/>
              <w:right w:val="single" w:sz="4" w:space="0" w:color="auto"/>
            </w:tcBorders>
          </w:tcPr>
          <w:p w14:paraId="4A5A891F" w14:textId="77777777" w:rsidR="006C0762" w:rsidRDefault="006C0762" w:rsidP="006C0762">
            <w:pPr>
              <w:jc w:val="center"/>
              <w:rPr>
                <w:b/>
                <w:bCs/>
                <w:sz w:val="26"/>
                <w:szCs w:val="26"/>
              </w:rPr>
            </w:pPr>
            <w:r w:rsidRPr="00F6633E">
              <w:rPr>
                <w:b/>
                <w:bCs/>
                <w:sz w:val="26"/>
                <w:szCs w:val="26"/>
              </w:rPr>
              <w:t xml:space="preserve">Līdz </w:t>
            </w:r>
          </w:p>
          <w:p w14:paraId="0E4B54D0" w14:textId="77777777" w:rsidR="006C0762" w:rsidRDefault="006C0762" w:rsidP="006C0762">
            <w:pPr>
              <w:jc w:val="center"/>
              <w:rPr>
                <w:b/>
                <w:bCs/>
                <w:sz w:val="26"/>
                <w:szCs w:val="26"/>
              </w:rPr>
            </w:pPr>
            <w:r w:rsidRPr="00F6633E">
              <w:rPr>
                <w:b/>
                <w:bCs/>
                <w:sz w:val="26"/>
                <w:szCs w:val="26"/>
              </w:rPr>
              <w:t>120 000</w:t>
            </w:r>
          </w:p>
        </w:tc>
      </w:tr>
    </w:tbl>
    <w:p w14:paraId="00F074E9" w14:textId="77777777" w:rsidR="005F054A" w:rsidRPr="00507F83" w:rsidRDefault="005F054A" w:rsidP="00460980">
      <w:pPr>
        <w:rPr>
          <w:sz w:val="26"/>
          <w:szCs w:val="26"/>
        </w:rPr>
      </w:pPr>
    </w:p>
    <w:p w14:paraId="23C1BD54" w14:textId="77777777" w:rsidR="007E0F90" w:rsidRPr="00816975" w:rsidRDefault="00410064" w:rsidP="00A56915">
      <w:pPr>
        <w:ind w:left="142"/>
        <w:jc w:val="both"/>
        <w:rPr>
          <w:sz w:val="26"/>
          <w:szCs w:val="26"/>
        </w:rPr>
      </w:pPr>
      <w:r w:rsidRPr="00816975">
        <w:rPr>
          <w:sz w:val="26"/>
          <w:szCs w:val="26"/>
        </w:rPr>
        <w:t>Piedāvātie pasākumi var tikt īstenoti pilnā vai daļējā apjomā kā atsevišķi pasākumi, kā arī var tikt integrēti citos tematisko programmu</w:t>
      </w:r>
      <w:r w:rsidR="009C2C6F" w:rsidRPr="00816975">
        <w:rPr>
          <w:sz w:val="26"/>
          <w:szCs w:val="26"/>
        </w:rPr>
        <w:t xml:space="preserve"> </w:t>
      </w:r>
      <w:r w:rsidRPr="00816975">
        <w:rPr>
          <w:sz w:val="26"/>
          <w:szCs w:val="26"/>
        </w:rPr>
        <w:t>pasākumos.</w:t>
      </w:r>
    </w:p>
    <w:p w14:paraId="5A88F936" w14:textId="77777777" w:rsidR="00F42B00" w:rsidRPr="00272A37" w:rsidRDefault="00410064" w:rsidP="00A56915">
      <w:pPr>
        <w:widowControl/>
        <w:spacing w:after="120"/>
        <w:ind w:left="142" w:right="-57"/>
        <w:jc w:val="both"/>
        <w:rPr>
          <w:rFonts w:eastAsia="Calibri"/>
          <w:color w:val="000000"/>
          <w:sz w:val="26"/>
          <w:szCs w:val="26"/>
          <w:lang w:eastAsia="lv-LV" w:bidi="ar-SA"/>
        </w:rPr>
      </w:pPr>
      <w:r w:rsidRPr="00272A37">
        <w:rPr>
          <w:rFonts w:eastAsia="Calibri"/>
          <w:color w:val="000000"/>
          <w:sz w:val="26"/>
          <w:szCs w:val="26"/>
          <w:lang w:eastAsia="lv-LV" w:bidi="ar-SA"/>
        </w:rPr>
        <w:t>Pretendentam pieteikumā ir jānorāda nepieciešamie pasākumi un izdevumi pilna apjoma pasākuma realizācijai atbilstoši tā specifikai, t. sk. programmai, norises vietai, plānotajam apmeklētāju skaitam u. tml., kā arī normatīvajos aktos noteiktajām prasībām publisko pasākumu organizēšanai.</w:t>
      </w:r>
    </w:p>
    <w:p w14:paraId="53CD6CB6" w14:textId="77777777" w:rsidR="00460980" w:rsidRPr="00272A37" w:rsidRDefault="00410064" w:rsidP="00A56915">
      <w:pPr>
        <w:ind w:left="142"/>
        <w:jc w:val="both"/>
        <w:rPr>
          <w:rFonts w:eastAsia="Calibri"/>
          <w:noProof/>
          <w:sz w:val="26"/>
          <w:szCs w:val="26"/>
          <w:lang w:eastAsia="lv-LV" w:bidi="ar-SA"/>
        </w:rPr>
      </w:pPr>
      <w:r w:rsidRPr="00272A37">
        <w:rPr>
          <w:rFonts w:eastAsia="Calibri"/>
          <w:sz w:val="26"/>
          <w:szCs w:val="26"/>
          <w:lang w:eastAsia="lv-LV" w:bidi="ar-SA"/>
        </w:rPr>
        <w:t>Pretendentam</w:t>
      </w:r>
      <w:r w:rsidR="00DA5123">
        <w:rPr>
          <w:rFonts w:eastAsia="Calibri"/>
          <w:sz w:val="26"/>
          <w:szCs w:val="26"/>
          <w:lang w:eastAsia="lv-LV" w:bidi="ar-SA"/>
        </w:rPr>
        <w:t>,</w:t>
      </w:r>
      <w:r w:rsidRPr="00272A37">
        <w:rPr>
          <w:rFonts w:eastAsia="Calibri"/>
          <w:sz w:val="26"/>
          <w:szCs w:val="26"/>
          <w:lang w:eastAsia="lv-LV" w:bidi="ar-SA"/>
        </w:rPr>
        <w:t xml:space="preserve"> iesniedzot pieteikumu, jāņem vērā, ka viena pasākuma vai pasākumu programmas īstenošanai pieprasītā līdzfinansējuma apjomam ir jāatbilst Konkursa vadlīnijās noteiktajai Līdzfinansējuma grupai saskaņā ar Nolikuma 3.4. apakšpunktu</w:t>
      </w:r>
      <w:r w:rsidR="00076B92">
        <w:rPr>
          <w:rFonts w:eastAsia="Calibri"/>
          <w:sz w:val="26"/>
          <w:szCs w:val="26"/>
          <w:lang w:eastAsia="lv-LV" w:bidi="ar-SA"/>
        </w:rPr>
        <w:t xml:space="preserve"> un pieejamajam finansējumam</w:t>
      </w:r>
      <w:r w:rsidRPr="00272A37">
        <w:rPr>
          <w:rFonts w:eastAsia="Calibri"/>
          <w:noProof/>
          <w:sz w:val="26"/>
          <w:szCs w:val="26"/>
          <w:lang w:eastAsia="lv-LV" w:bidi="ar-SA"/>
        </w:rPr>
        <w:t>.</w:t>
      </w:r>
    </w:p>
    <w:p w14:paraId="0AD06D6B" w14:textId="77777777" w:rsidR="00F42B00" w:rsidRPr="00816975" w:rsidRDefault="00F42B00" w:rsidP="00A56915">
      <w:pPr>
        <w:ind w:left="142"/>
        <w:jc w:val="both"/>
        <w:rPr>
          <w:sz w:val="26"/>
          <w:szCs w:val="26"/>
        </w:rPr>
      </w:pPr>
    </w:p>
    <w:p w14:paraId="7902598A" w14:textId="77777777" w:rsidR="007E0F90" w:rsidRPr="00816975" w:rsidRDefault="00410064" w:rsidP="00A56915">
      <w:pPr>
        <w:ind w:left="142"/>
        <w:jc w:val="both"/>
        <w:rPr>
          <w:sz w:val="26"/>
          <w:szCs w:val="26"/>
        </w:rPr>
      </w:pPr>
      <w:r w:rsidRPr="00816975">
        <w:rPr>
          <w:sz w:val="26"/>
          <w:szCs w:val="26"/>
        </w:rPr>
        <w:t>Pasākumu komunikācija iekļausies vienotā programmas komunikācijas kampaņā, taču pasākumu organizatori var paredzēt atsevišķas aktivitātes, lai sasniegtu pēc iespējas plašāku mērķauditoriju. Pasākumu komunikācijas materiāli būs jāsaskaņo ar Departamenta nozīmēto kontaktpersonu.</w:t>
      </w:r>
    </w:p>
    <w:p w14:paraId="6A3201C2" w14:textId="77777777" w:rsidR="000D4C75" w:rsidRDefault="000D4C75" w:rsidP="00722F40">
      <w:pPr>
        <w:ind w:left="142"/>
        <w:rPr>
          <w:sz w:val="26"/>
          <w:szCs w:val="26"/>
        </w:rPr>
      </w:pPr>
    </w:p>
    <w:p w14:paraId="1B7A6EC8" w14:textId="77777777" w:rsidR="00816975" w:rsidRPr="00816975" w:rsidRDefault="00816975" w:rsidP="00722F40">
      <w:pPr>
        <w:ind w:left="142"/>
        <w:rPr>
          <w:sz w:val="26"/>
          <w:szCs w:val="26"/>
        </w:rPr>
      </w:pPr>
    </w:p>
    <w:p w14:paraId="081531B2" w14:textId="77777777" w:rsidR="008335F0" w:rsidRPr="000E02D5" w:rsidRDefault="008335F0" w:rsidP="000E02D5">
      <w:pPr>
        <w:sectPr w:rsidR="008335F0" w:rsidRPr="000E02D5" w:rsidSect="00416FD5">
          <w:headerReference w:type="default" r:id="rId8"/>
          <w:footerReference w:type="default" r:id="rId9"/>
          <w:pgSz w:w="16838" w:h="11906" w:orient="landscape"/>
          <w:pgMar w:top="1418" w:right="1134" w:bottom="851" w:left="1134" w:header="709" w:footer="709" w:gutter="0"/>
          <w:cols w:space="708"/>
          <w:titlePg/>
          <w:docGrid w:linePitch="360"/>
        </w:sectPr>
      </w:pPr>
    </w:p>
    <w:p w14:paraId="302031F0" w14:textId="77777777" w:rsidR="007E0F90" w:rsidRPr="00416FD5" w:rsidRDefault="00410064" w:rsidP="007E0F90">
      <w:pPr>
        <w:jc w:val="right"/>
        <w:rPr>
          <w:rFonts w:eastAsia="Times New Roman"/>
          <w:sz w:val="26"/>
          <w:szCs w:val="26"/>
          <w:lang w:eastAsia="lv-LV"/>
        </w:rPr>
      </w:pPr>
      <w:r w:rsidRPr="00416FD5">
        <w:rPr>
          <w:rFonts w:eastAsia="Times New Roman"/>
          <w:sz w:val="26"/>
          <w:szCs w:val="26"/>
          <w:lang w:eastAsia="lv-LV"/>
        </w:rPr>
        <w:lastRenderedPageBreak/>
        <w:t>1.pielikums</w:t>
      </w:r>
    </w:p>
    <w:p w14:paraId="5E288779" w14:textId="77777777" w:rsidR="007E0F90" w:rsidRPr="00416FD5" w:rsidRDefault="00410064" w:rsidP="183F0C0E">
      <w:pPr>
        <w:ind w:left="90"/>
        <w:jc w:val="right"/>
        <w:rPr>
          <w:rFonts w:eastAsia="Times New Roman"/>
          <w:sz w:val="26"/>
          <w:szCs w:val="26"/>
          <w:lang w:eastAsia="lv-LV"/>
        </w:rPr>
      </w:pPr>
      <w:bookmarkStart w:id="4" w:name="_Hlk226623671"/>
      <w:r w:rsidRPr="00416FD5">
        <w:rPr>
          <w:rFonts w:eastAsia="Times New Roman"/>
          <w:sz w:val="26"/>
          <w:szCs w:val="26"/>
          <w:lang w:eastAsia="lv-LV"/>
        </w:rPr>
        <w:t>Konkursa “</w:t>
      </w:r>
      <w:r w:rsidR="00FC7B15" w:rsidRPr="00416FD5">
        <w:rPr>
          <w:rFonts w:eastAsia="Times New Roman"/>
          <w:sz w:val="26"/>
          <w:szCs w:val="26"/>
          <w:lang w:eastAsia="lv-LV"/>
        </w:rPr>
        <w:t>Līdzfinansējums privātpersonu organizētajiem</w:t>
      </w:r>
    </w:p>
    <w:p w14:paraId="53E20B24" w14:textId="77777777" w:rsidR="007E0F90" w:rsidRPr="00416FD5" w:rsidRDefault="00410064" w:rsidP="1890C004">
      <w:pPr>
        <w:ind w:left="90"/>
        <w:jc w:val="right"/>
        <w:rPr>
          <w:rFonts w:eastAsia="Times New Roman"/>
          <w:sz w:val="26"/>
          <w:szCs w:val="26"/>
          <w:lang w:eastAsia="lv-LV"/>
        </w:rPr>
      </w:pPr>
      <w:r w:rsidRPr="00416FD5">
        <w:rPr>
          <w:rFonts w:eastAsia="Times New Roman"/>
          <w:sz w:val="26"/>
          <w:szCs w:val="26"/>
          <w:lang w:eastAsia="lv-LV"/>
        </w:rPr>
        <w:t>Rīgas kultūras pasākumu kalendāra pasākumiem”</w:t>
      </w:r>
    </w:p>
    <w:p w14:paraId="21D24A48" w14:textId="77777777" w:rsidR="00786B95" w:rsidRPr="00416FD5" w:rsidRDefault="00410064" w:rsidP="1890C004">
      <w:pPr>
        <w:ind w:left="90"/>
        <w:jc w:val="right"/>
        <w:rPr>
          <w:rFonts w:eastAsia="Times New Roman"/>
          <w:sz w:val="26"/>
          <w:szCs w:val="26"/>
          <w:lang w:eastAsia="lv-LV"/>
        </w:rPr>
      </w:pPr>
      <w:r w:rsidRPr="00416FD5">
        <w:rPr>
          <w:rFonts w:eastAsia="Times New Roman"/>
          <w:sz w:val="26"/>
          <w:szCs w:val="26"/>
          <w:lang w:eastAsia="lv-LV"/>
        </w:rPr>
        <w:t>vadlīnijas 2026. gadam</w:t>
      </w:r>
    </w:p>
    <w:bookmarkEnd w:id="4"/>
    <w:p w14:paraId="1B787CB5" w14:textId="77777777" w:rsidR="007E0F90" w:rsidRDefault="007E0F90" w:rsidP="000A3781">
      <w:pPr>
        <w:pBdr>
          <w:top w:val="nil"/>
          <w:left w:val="nil"/>
          <w:bottom w:val="nil"/>
          <w:right w:val="nil"/>
          <w:between w:val="nil"/>
        </w:pBdr>
        <w:tabs>
          <w:tab w:val="left" w:pos="1843"/>
        </w:tabs>
        <w:ind w:left="90" w:right="-2"/>
        <w:jc w:val="center"/>
        <w:rPr>
          <w:color w:val="000000"/>
          <w:sz w:val="26"/>
          <w:szCs w:val="26"/>
        </w:rPr>
      </w:pPr>
    </w:p>
    <w:p w14:paraId="7854E958" w14:textId="77777777" w:rsidR="007E0F90" w:rsidRPr="000A3781" w:rsidRDefault="00410064" w:rsidP="000A3781">
      <w:pPr>
        <w:pBdr>
          <w:top w:val="nil"/>
          <w:left w:val="nil"/>
          <w:bottom w:val="nil"/>
          <w:right w:val="nil"/>
          <w:between w:val="nil"/>
        </w:pBdr>
        <w:tabs>
          <w:tab w:val="left" w:pos="1843"/>
        </w:tabs>
        <w:ind w:left="90" w:right="-2"/>
        <w:jc w:val="center"/>
        <w:rPr>
          <w:color w:val="000000"/>
          <w:sz w:val="26"/>
          <w:szCs w:val="26"/>
        </w:rPr>
      </w:pPr>
      <w:r w:rsidRPr="000A3781">
        <w:rPr>
          <w:color w:val="000000" w:themeColor="text1"/>
          <w:sz w:val="26"/>
          <w:szCs w:val="26"/>
        </w:rPr>
        <w:t>Tematiskā sadaļa “Ielu mākslas mēnesis</w:t>
      </w:r>
      <w:r w:rsidR="37D92E4F" w:rsidRPr="000A3781">
        <w:rPr>
          <w:color w:val="000000" w:themeColor="text1"/>
          <w:sz w:val="26"/>
          <w:szCs w:val="26"/>
        </w:rPr>
        <w:t xml:space="preserve"> Sarkandaugavā</w:t>
      </w:r>
      <w:r w:rsidRPr="000A3781">
        <w:rPr>
          <w:color w:val="000000" w:themeColor="text1"/>
          <w:sz w:val="26"/>
          <w:szCs w:val="26"/>
        </w:rPr>
        <w:t>”</w:t>
      </w:r>
    </w:p>
    <w:p w14:paraId="6C88BAA5" w14:textId="77777777" w:rsidR="007E0F90" w:rsidRPr="000A3781" w:rsidRDefault="00410064" w:rsidP="000A3781">
      <w:pPr>
        <w:pBdr>
          <w:top w:val="nil"/>
          <w:left w:val="nil"/>
          <w:bottom w:val="nil"/>
          <w:right w:val="nil"/>
          <w:between w:val="nil"/>
        </w:pBdr>
        <w:tabs>
          <w:tab w:val="left" w:pos="1843"/>
        </w:tabs>
        <w:ind w:left="90" w:right="-2"/>
        <w:jc w:val="center"/>
        <w:rPr>
          <w:b/>
          <w:bCs/>
          <w:sz w:val="26"/>
          <w:szCs w:val="26"/>
        </w:rPr>
      </w:pPr>
      <w:r w:rsidRPr="000A3781">
        <w:rPr>
          <w:b/>
          <w:bCs/>
          <w:color w:val="000000" w:themeColor="text1"/>
          <w:sz w:val="26"/>
          <w:szCs w:val="26"/>
        </w:rPr>
        <w:t>P</w:t>
      </w:r>
      <w:r w:rsidR="000A3781" w:rsidRPr="000A3781">
        <w:rPr>
          <w:b/>
          <w:bCs/>
          <w:color w:val="000000" w:themeColor="text1"/>
          <w:sz w:val="26"/>
          <w:szCs w:val="26"/>
        </w:rPr>
        <w:t>ASĀKUMA P</w:t>
      </w:r>
      <w:r w:rsidRPr="000A3781">
        <w:rPr>
          <w:b/>
          <w:bCs/>
          <w:color w:val="000000" w:themeColor="text1"/>
          <w:sz w:val="26"/>
          <w:szCs w:val="26"/>
        </w:rPr>
        <w:t>ROGRAMMAS APRAKSTS</w:t>
      </w:r>
    </w:p>
    <w:p w14:paraId="546D3883" w14:textId="77777777" w:rsidR="007E0F90" w:rsidRDefault="007E0F90" w:rsidP="183F0C0E">
      <w:pPr>
        <w:pBdr>
          <w:top w:val="nil"/>
          <w:left w:val="nil"/>
          <w:bottom w:val="nil"/>
          <w:right w:val="nil"/>
          <w:between w:val="nil"/>
        </w:pBdr>
        <w:tabs>
          <w:tab w:val="left" w:pos="1843"/>
        </w:tabs>
        <w:ind w:left="90" w:right="-2"/>
        <w:jc w:val="both"/>
        <w:rPr>
          <w:color w:val="000000" w:themeColor="text1"/>
          <w:sz w:val="26"/>
          <w:szCs w:val="26"/>
        </w:rPr>
      </w:pPr>
    </w:p>
    <w:p w14:paraId="7D1DDB11" w14:textId="77777777" w:rsidR="00416FD5" w:rsidRPr="000A3781" w:rsidRDefault="00416FD5" w:rsidP="183F0C0E">
      <w:pPr>
        <w:pBdr>
          <w:top w:val="nil"/>
          <w:left w:val="nil"/>
          <w:bottom w:val="nil"/>
          <w:right w:val="nil"/>
          <w:between w:val="nil"/>
        </w:pBdr>
        <w:tabs>
          <w:tab w:val="left" w:pos="1843"/>
        </w:tabs>
        <w:ind w:left="90" w:right="-2"/>
        <w:jc w:val="both"/>
        <w:rPr>
          <w:color w:val="000000" w:themeColor="text1"/>
          <w:sz w:val="26"/>
          <w:szCs w:val="26"/>
        </w:rPr>
      </w:pPr>
    </w:p>
    <w:p w14:paraId="7D6A2770" w14:textId="77777777" w:rsidR="007E0F90" w:rsidRPr="000A3781" w:rsidRDefault="00410064" w:rsidP="00416FD5">
      <w:pPr>
        <w:pStyle w:val="ListParagraph"/>
        <w:spacing w:after="0" w:line="240" w:lineRule="auto"/>
        <w:ind w:left="0" w:firstLine="709"/>
        <w:jc w:val="both"/>
        <w:rPr>
          <w:rFonts w:ascii="Times New Roman" w:eastAsia="Times New Roman" w:hAnsi="Times New Roman" w:cs="Times New Roman"/>
          <w:sz w:val="26"/>
          <w:szCs w:val="26"/>
        </w:rPr>
      </w:pPr>
      <w:r w:rsidRPr="000A3781">
        <w:rPr>
          <w:rFonts w:ascii="Times New Roman" w:eastAsia="Times New Roman" w:hAnsi="Times New Roman" w:cs="Times New Roman"/>
          <w:sz w:val="26"/>
          <w:szCs w:val="26"/>
        </w:rPr>
        <w:t>“Ielu mākslas mēnesis”</w:t>
      </w:r>
      <w:r w:rsidR="71815680" w:rsidRPr="000A3781">
        <w:rPr>
          <w:rFonts w:ascii="Times New Roman" w:eastAsia="Times New Roman" w:hAnsi="Times New Roman" w:cs="Times New Roman"/>
          <w:sz w:val="26"/>
          <w:szCs w:val="26"/>
        </w:rPr>
        <w:t xml:space="preserve"> (turpmāk – </w:t>
      </w:r>
      <w:r w:rsidR="71815680" w:rsidRPr="00816975">
        <w:rPr>
          <w:rFonts w:ascii="Times New Roman" w:eastAsia="Times New Roman" w:hAnsi="Times New Roman" w:cs="Times New Roman"/>
          <w:sz w:val="26"/>
          <w:szCs w:val="26"/>
        </w:rPr>
        <w:t>P</w:t>
      </w:r>
      <w:r w:rsidR="00E9127D" w:rsidRPr="00816975">
        <w:rPr>
          <w:rFonts w:ascii="Times New Roman" w:eastAsia="Times New Roman" w:hAnsi="Times New Roman" w:cs="Times New Roman"/>
          <w:sz w:val="26"/>
          <w:szCs w:val="26"/>
        </w:rPr>
        <w:t>asākums</w:t>
      </w:r>
      <w:r w:rsidR="71815680" w:rsidRPr="00F30714">
        <w:rPr>
          <w:rFonts w:ascii="Times New Roman" w:eastAsia="Times New Roman" w:hAnsi="Times New Roman" w:cs="Times New Roman"/>
          <w:sz w:val="26"/>
          <w:szCs w:val="26"/>
        </w:rPr>
        <w:t>)</w:t>
      </w:r>
      <w:r w:rsidRPr="000A3781">
        <w:rPr>
          <w:rFonts w:ascii="Times New Roman" w:eastAsia="Times New Roman" w:hAnsi="Times New Roman" w:cs="Times New Roman"/>
          <w:sz w:val="26"/>
          <w:szCs w:val="26"/>
        </w:rPr>
        <w:t xml:space="preserve"> ir ikgadēj</w:t>
      </w:r>
      <w:r w:rsidR="00E9127D">
        <w:rPr>
          <w:rFonts w:ascii="Times New Roman" w:eastAsia="Times New Roman" w:hAnsi="Times New Roman" w:cs="Times New Roman"/>
          <w:sz w:val="26"/>
          <w:szCs w:val="26"/>
        </w:rPr>
        <w:t>s</w:t>
      </w:r>
      <w:r w:rsidR="009C2C6F">
        <w:rPr>
          <w:rFonts w:ascii="Times New Roman" w:eastAsia="Times New Roman" w:hAnsi="Times New Roman" w:cs="Times New Roman"/>
          <w:sz w:val="26"/>
          <w:szCs w:val="26"/>
        </w:rPr>
        <w:t xml:space="preserve"> notikums</w:t>
      </w:r>
      <w:r w:rsidRPr="000A3781">
        <w:rPr>
          <w:rFonts w:ascii="Times New Roman" w:eastAsia="Times New Roman" w:hAnsi="Times New Roman" w:cs="Times New Roman"/>
          <w:sz w:val="26"/>
          <w:szCs w:val="26"/>
        </w:rPr>
        <w:t>, kura mērķis ir iesaistīt dažādu jomu māksliniekus un apkaimes kopienas pārstāvjus lokālās apkaimes identitātes un kultūrtelpas veidošanā, nodrošinot jaunu, laikmetīgu un kvalitatīvu ielu mākslas objektu izveidi apkaimē.</w:t>
      </w:r>
    </w:p>
    <w:p w14:paraId="6C77F516" w14:textId="77777777" w:rsidR="007E0F90" w:rsidRPr="000A3781" w:rsidRDefault="007E0F90" w:rsidP="00416FD5">
      <w:pPr>
        <w:pStyle w:val="ListParagraph"/>
        <w:spacing w:after="0" w:line="240" w:lineRule="auto"/>
        <w:ind w:left="0" w:firstLine="709"/>
        <w:jc w:val="both"/>
        <w:rPr>
          <w:rFonts w:ascii="Times New Roman" w:eastAsia="Times New Roman" w:hAnsi="Times New Roman" w:cs="Times New Roman"/>
          <w:sz w:val="26"/>
          <w:szCs w:val="26"/>
        </w:rPr>
      </w:pPr>
    </w:p>
    <w:p w14:paraId="51024181" w14:textId="77777777" w:rsidR="007E0F90" w:rsidRDefault="00410064" w:rsidP="00416FD5">
      <w:pPr>
        <w:pStyle w:val="ListParagraph"/>
        <w:spacing w:after="0" w:line="240" w:lineRule="auto"/>
        <w:ind w:left="0" w:firstLine="709"/>
        <w:jc w:val="both"/>
        <w:rPr>
          <w:rFonts w:ascii="Times New Roman" w:eastAsia="Times New Roman" w:hAnsi="Times New Roman" w:cs="Times New Roman"/>
          <w:sz w:val="26"/>
          <w:szCs w:val="26"/>
        </w:rPr>
      </w:pPr>
      <w:r w:rsidRPr="000A3781">
        <w:rPr>
          <w:rFonts w:ascii="Times New Roman" w:eastAsia="Times New Roman" w:hAnsi="Times New Roman" w:cs="Times New Roman"/>
          <w:sz w:val="26"/>
          <w:szCs w:val="26"/>
        </w:rPr>
        <w:t>P</w:t>
      </w:r>
      <w:r w:rsidR="00E9127D">
        <w:rPr>
          <w:rFonts w:ascii="Times New Roman" w:eastAsia="Times New Roman" w:hAnsi="Times New Roman" w:cs="Times New Roman"/>
          <w:sz w:val="26"/>
          <w:szCs w:val="26"/>
        </w:rPr>
        <w:t xml:space="preserve">asākuma programma </w:t>
      </w:r>
      <w:r w:rsidR="710A5D6B" w:rsidRPr="000A3781">
        <w:rPr>
          <w:rFonts w:ascii="Times New Roman" w:eastAsia="Times New Roman" w:hAnsi="Times New Roman" w:cs="Times New Roman"/>
          <w:sz w:val="26"/>
          <w:szCs w:val="26"/>
        </w:rPr>
        <w:t xml:space="preserve">norisinās </w:t>
      </w:r>
      <w:r w:rsidR="710A5D6B" w:rsidRPr="000A3781">
        <w:rPr>
          <w:rFonts w:ascii="Times New Roman" w:eastAsia="Times New Roman" w:hAnsi="Times New Roman" w:cs="Times New Roman"/>
          <w:b/>
          <w:bCs/>
          <w:sz w:val="26"/>
          <w:szCs w:val="26"/>
        </w:rPr>
        <w:t xml:space="preserve">no 01.08.2026. līdz 22.08.2026. </w:t>
      </w:r>
      <w:r w:rsidR="710A5D6B" w:rsidRPr="000A3781">
        <w:rPr>
          <w:rFonts w:ascii="Times New Roman" w:eastAsia="Times New Roman" w:hAnsi="Times New Roman" w:cs="Times New Roman"/>
          <w:sz w:val="26"/>
          <w:szCs w:val="26"/>
        </w:rPr>
        <w:t>A</w:t>
      </w:r>
      <w:r w:rsidR="3D95F5AF" w:rsidRPr="000A3781">
        <w:rPr>
          <w:rFonts w:ascii="Times New Roman" w:eastAsia="Times New Roman" w:hAnsi="Times New Roman" w:cs="Times New Roman"/>
          <w:sz w:val="26"/>
          <w:szCs w:val="26"/>
        </w:rPr>
        <w:t>ktivitātes ietvertas divās lokācijās un</w:t>
      </w:r>
      <w:r w:rsidR="00E9127D">
        <w:rPr>
          <w:rFonts w:ascii="Times New Roman" w:eastAsia="Times New Roman" w:hAnsi="Times New Roman" w:cs="Times New Roman"/>
          <w:sz w:val="26"/>
          <w:szCs w:val="26"/>
        </w:rPr>
        <w:t xml:space="preserve"> trīs </w:t>
      </w:r>
      <w:r w:rsidR="3D95F5AF" w:rsidRPr="000A3781">
        <w:rPr>
          <w:rFonts w:ascii="Times New Roman" w:eastAsia="Times New Roman" w:hAnsi="Times New Roman" w:cs="Times New Roman"/>
          <w:sz w:val="26"/>
          <w:szCs w:val="26"/>
        </w:rPr>
        <w:t xml:space="preserve">aktivitāšu </w:t>
      </w:r>
      <w:r w:rsidR="007D0AAB">
        <w:rPr>
          <w:rFonts w:ascii="Times New Roman" w:eastAsia="Times New Roman" w:hAnsi="Times New Roman" w:cs="Times New Roman"/>
          <w:sz w:val="26"/>
          <w:szCs w:val="26"/>
        </w:rPr>
        <w:t>daļās</w:t>
      </w:r>
      <w:r w:rsidR="3D95F5AF" w:rsidRPr="000A3781">
        <w:rPr>
          <w:rFonts w:ascii="Times New Roman" w:eastAsia="Times New Roman" w:hAnsi="Times New Roman" w:cs="Times New Roman"/>
          <w:sz w:val="26"/>
          <w:szCs w:val="26"/>
        </w:rPr>
        <w:t>:</w:t>
      </w:r>
    </w:p>
    <w:p w14:paraId="5E97DD16" w14:textId="77777777" w:rsidR="00CD47B7" w:rsidRPr="000A3781" w:rsidRDefault="00410064" w:rsidP="00416FD5">
      <w:pPr>
        <w:pStyle w:val="ListParagraph"/>
        <w:spacing w:after="0" w:line="240" w:lineRule="auto"/>
        <w:ind w:left="0"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 daļa </w:t>
      </w:r>
      <w:r w:rsidRPr="000A3781">
        <w:rPr>
          <w:rFonts w:ascii="Times New Roman" w:eastAsia="Times New Roman" w:hAnsi="Times New Roman" w:cs="Times New Roman"/>
          <w:b/>
          <w:bCs/>
          <w:sz w:val="26"/>
          <w:szCs w:val="26"/>
        </w:rPr>
        <w:t>Ielu mākslas festivāls</w:t>
      </w:r>
      <w:r w:rsidR="00E9127D">
        <w:rPr>
          <w:rFonts w:ascii="Times New Roman" w:eastAsia="Times New Roman" w:hAnsi="Times New Roman" w:cs="Times New Roman"/>
          <w:b/>
          <w:bCs/>
          <w:sz w:val="26"/>
          <w:szCs w:val="26"/>
        </w:rPr>
        <w:t>;</w:t>
      </w:r>
      <w:r w:rsidRPr="000A3781">
        <w:rPr>
          <w:rFonts w:ascii="Times New Roman" w:eastAsia="Times New Roman" w:hAnsi="Times New Roman" w:cs="Times New Roman"/>
          <w:b/>
          <w:bCs/>
          <w:sz w:val="26"/>
          <w:szCs w:val="26"/>
        </w:rPr>
        <w:t xml:space="preserve"> </w:t>
      </w:r>
    </w:p>
    <w:p w14:paraId="03096C10" w14:textId="77777777" w:rsidR="009C2C6F" w:rsidRDefault="00410064" w:rsidP="00416FD5">
      <w:pPr>
        <w:pStyle w:val="ListParagraph"/>
        <w:spacing w:after="0" w:line="240" w:lineRule="auto"/>
        <w:ind w:left="90" w:firstLine="61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II daļa </w:t>
      </w:r>
      <w:r w:rsidR="385F37F2" w:rsidRPr="000A3781">
        <w:rPr>
          <w:rFonts w:ascii="Times New Roman" w:eastAsia="Times New Roman" w:hAnsi="Times New Roman" w:cs="Times New Roman"/>
          <w:b/>
          <w:bCs/>
          <w:sz w:val="26"/>
          <w:szCs w:val="26"/>
        </w:rPr>
        <w:t>Lielformāta sienas gleznojum</w:t>
      </w:r>
      <w:r w:rsidR="00E9127D">
        <w:rPr>
          <w:rFonts w:ascii="Times New Roman" w:eastAsia="Times New Roman" w:hAnsi="Times New Roman" w:cs="Times New Roman"/>
          <w:b/>
          <w:bCs/>
          <w:sz w:val="26"/>
          <w:szCs w:val="26"/>
        </w:rPr>
        <w:t>i;</w:t>
      </w:r>
    </w:p>
    <w:p w14:paraId="1B8357D7" w14:textId="77777777" w:rsidR="007E0F90" w:rsidRPr="00816975" w:rsidRDefault="00410064" w:rsidP="00416FD5">
      <w:pPr>
        <w:pStyle w:val="ListParagraph"/>
        <w:spacing w:after="0" w:line="240" w:lineRule="auto"/>
        <w:ind w:left="90" w:firstLine="61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III daļa </w:t>
      </w:r>
      <w:r w:rsidR="009C2C6F">
        <w:rPr>
          <w:rFonts w:ascii="Times New Roman" w:eastAsia="Times New Roman" w:hAnsi="Times New Roman" w:cs="Times New Roman"/>
          <w:b/>
          <w:bCs/>
          <w:sz w:val="26"/>
          <w:szCs w:val="26"/>
        </w:rPr>
        <w:t>K</w:t>
      </w:r>
      <w:r w:rsidR="4A9A8CC0" w:rsidRPr="00816975">
        <w:rPr>
          <w:rFonts w:ascii="Times New Roman" w:eastAsia="Times New Roman" w:hAnsi="Times New Roman" w:cs="Times New Roman"/>
          <w:b/>
          <w:bCs/>
          <w:sz w:val="26"/>
          <w:szCs w:val="26"/>
        </w:rPr>
        <w:t>opien</w:t>
      </w:r>
      <w:r w:rsidR="46EA0687" w:rsidRPr="00816975">
        <w:rPr>
          <w:rFonts w:ascii="Times New Roman" w:eastAsia="Times New Roman" w:hAnsi="Times New Roman" w:cs="Times New Roman"/>
          <w:b/>
          <w:bCs/>
          <w:sz w:val="26"/>
          <w:szCs w:val="26"/>
        </w:rPr>
        <w:t>as</w:t>
      </w:r>
      <w:r w:rsidR="00E9127D" w:rsidRPr="00816975">
        <w:rPr>
          <w:rFonts w:ascii="Times New Roman" w:eastAsia="Times New Roman" w:hAnsi="Times New Roman" w:cs="Times New Roman"/>
          <w:b/>
          <w:bCs/>
          <w:sz w:val="26"/>
          <w:szCs w:val="26"/>
        </w:rPr>
        <w:t xml:space="preserve"> aktivitāšu kopums</w:t>
      </w:r>
      <w:r w:rsidR="009C2C6F">
        <w:rPr>
          <w:rFonts w:ascii="Times New Roman" w:eastAsia="Times New Roman" w:hAnsi="Times New Roman" w:cs="Times New Roman"/>
          <w:b/>
          <w:bCs/>
          <w:sz w:val="26"/>
          <w:szCs w:val="26"/>
        </w:rPr>
        <w:t>.</w:t>
      </w:r>
    </w:p>
    <w:p w14:paraId="18CD852A" w14:textId="77777777" w:rsidR="007E0F90" w:rsidRPr="00816975" w:rsidRDefault="00410064" w:rsidP="00537EA5">
      <w:pPr>
        <w:pStyle w:val="Heading1"/>
        <w:spacing w:line="240" w:lineRule="auto"/>
        <w:jc w:val="center"/>
        <w:rPr>
          <w:rFonts w:ascii="Times New Roman" w:hAnsi="Times New Roman" w:cs="Times New Roman"/>
          <w:b/>
          <w:bCs/>
          <w:sz w:val="26"/>
          <w:szCs w:val="26"/>
        </w:rPr>
      </w:pPr>
      <w:r w:rsidRPr="00816975">
        <w:rPr>
          <w:rFonts w:ascii="Times New Roman" w:hAnsi="Times New Roman" w:cs="Times New Roman"/>
          <w:b/>
          <w:bCs/>
          <w:sz w:val="26"/>
          <w:szCs w:val="26"/>
        </w:rPr>
        <w:t>KONCEPCIJA</w:t>
      </w:r>
    </w:p>
    <w:p w14:paraId="1F7A4D43" w14:textId="77777777" w:rsidR="007E0F90" w:rsidRPr="00816975" w:rsidRDefault="00410064" w:rsidP="00416FD5">
      <w:pPr>
        <w:ind w:firstLine="720"/>
        <w:jc w:val="both"/>
        <w:rPr>
          <w:rFonts w:eastAsia="Times New Roman"/>
          <w:sz w:val="26"/>
          <w:szCs w:val="26"/>
        </w:rPr>
      </w:pPr>
      <w:r w:rsidRPr="00816975">
        <w:rPr>
          <w:rFonts w:eastAsia="Times New Roman"/>
          <w:sz w:val="26"/>
          <w:szCs w:val="26"/>
        </w:rPr>
        <w:t>Pretendenti Pasākuma p</w:t>
      </w:r>
      <w:r w:rsidR="179D2A07" w:rsidRPr="00816975">
        <w:rPr>
          <w:rFonts w:eastAsia="Times New Roman"/>
          <w:sz w:val="26"/>
          <w:szCs w:val="26"/>
        </w:rPr>
        <w:t xml:space="preserve">rogrammas ietvaros ir aicināti meklēt Sarkandaugavas īpašo “skanējumu” </w:t>
      </w:r>
      <w:r w:rsidR="008B5B5C">
        <w:rPr>
          <w:rFonts w:eastAsia="Times New Roman"/>
          <w:sz w:val="26"/>
          <w:szCs w:val="26"/>
        </w:rPr>
        <w:t>–</w:t>
      </w:r>
      <w:r w:rsidR="179D2A07" w:rsidRPr="00816975">
        <w:rPr>
          <w:rFonts w:eastAsia="Times New Roman"/>
          <w:sz w:val="26"/>
          <w:szCs w:val="26"/>
        </w:rPr>
        <w:t xml:space="preserve"> sajūtu tēlu vai stāstu, kas iezīmē apkaimes identitāti un raksturu. Mākslas darba pamatojums var balstīties kopienas iekšējā naratīvā vai apkaimes vēsturiskajā kodā un personiskās interpretācijās, tā pamatā ir stāsts par Sarkandaugavu kā unikālu pieredzi. </w:t>
      </w:r>
    </w:p>
    <w:p w14:paraId="31F2D53D" w14:textId="77777777" w:rsidR="007E0F90" w:rsidRDefault="00410064" w:rsidP="00416FD5">
      <w:pPr>
        <w:ind w:firstLine="720"/>
        <w:jc w:val="both"/>
        <w:rPr>
          <w:rFonts w:eastAsia="Times New Roman"/>
          <w:sz w:val="26"/>
          <w:szCs w:val="26"/>
        </w:rPr>
      </w:pPr>
      <w:r w:rsidRPr="000A3781">
        <w:rPr>
          <w:rFonts w:eastAsia="Times New Roman"/>
          <w:sz w:val="26"/>
          <w:szCs w:val="26"/>
        </w:rPr>
        <w:t>I</w:t>
      </w:r>
      <w:r w:rsidR="46EA0687" w:rsidRPr="000A3781">
        <w:rPr>
          <w:rFonts w:eastAsia="Times New Roman"/>
          <w:sz w:val="26"/>
          <w:szCs w:val="26"/>
        </w:rPr>
        <w:t>elu mākslas mēnesim 2026.</w:t>
      </w:r>
      <w:r w:rsidR="0074136C">
        <w:rPr>
          <w:rFonts w:eastAsia="Times New Roman"/>
          <w:sz w:val="26"/>
          <w:szCs w:val="26"/>
        </w:rPr>
        <w:t xml:space="preserve"> </w:t>
      </w:r>
      <w:r w:rsidR="46EA0687" w:rsidRPr="000A3781">
        <w:rPr>
          <w:rFonts w:eastAsia="Times New Roman"/>
          <w:sz w:val="26"/>
          <w:szCs w:val="26"/>
        </w:rPr>
        <w:t>gad</w:t>
      </w:r>
      <w:r w:rsidR="0ED4E7DD" w:rsidRPr="000A3781">
        <w:rPr>
          <w:rFonts w:eastAsia="Times New Roman"/>
          <w:sz w:val="26"/>
          <w:szCs w:val="26"/>
        </w:rPr>
        <w:t>ā tiek izvēlēts tematisks fokuss</w:t>
      </w:r>
      <w:r w:rsidR="46EA0687" w:rsidRPr="000A3781">
        <w:rPr>
          <w:rFonts w:eastAsia="Times New Roman"/>
          <w:sz w:val="26"/>
          <w:szCs w:val="26"/>
        </w:rPr>
        <w:t xml:space="preserve"> “</w:t>
      </w:r>
      <w:r w:rsidR="46EA0687" w:rsidRPr="000A3781">
        <w:rPr>
          <w:rFonts w:eastAsia="Times New Roman"/>
          <w:b/>
          <w:bCs/>
          <w:sz w:val="26"/>
          <w:szCs w:val="26"/>
        </w:rPr>
        <w:t>Klātbūtne</w:t>
      </w:r>
      <w:r w:rsidR="46EA0687" w:rsidRPr="000A3781">
        <w:rPr>
          <w:rFonts w:eastAsia="Times New Roman"/>
          <w:sz w:val="26"/>
          <w:szCs w:val="26"/>
        </w:rPr>
        <w:t xml:space="preserve">”, kas  ielu mākslas kontekstā nozīmē gan fizisku, gan simbolisku </w:t>
      </w:r>
      <w:r w:rsidR="4948244D" w:rsidRPr="000A3781">
        <w:rPr>
          <w:rFonts w:eastAsia="Times New Roman"/>
          <w:sz w:val="26"/>
          <w:szCs w:val="26"/>
        </w:rPr>
        <w:t>esamīb</w:t>
      </w:r>
      <w:r w:rsidR="46EA0687" w:rsidRPr="000A3781">
        <w:rPr>
          <w:rFonts w:eastAsia="Times New Roman"/>
          <w:sz w:val="26"/>
          <w:szCs w:val="26"/>
        </w:rPr>
        <w:t xml:space="preserve">u pilsētā – cilvēku, kopienu, vērtību un kultūras klātbūtni publiskajā telpā. Īpaši šodienas drošības kontekstā tā aktualizē ideju, ka pilsēta kļūst droša ne tikai caur aizsardzības mehānismiem, bet </w:t>
      </w:r>
      <w:r w:rsidR="008B5B5C">
        <w:rPr>
          <w:rFonts w:eastAsia="Times New Roman"/>
          <w:sz w:val="26"/>
          <w:szCs w:val="26"/>
        </w:rPr>
        <w:t xml:space="preserve">arī </w:t>
      </w:r>
      <w:r w:rsidR="46EA0687" w:rsidRPr="000A3781">
        <w:rPr>
          <w:rFonts w:eastAsia="Times New Roman"/>
          <w:sz w:val="26"/>
          <w:szCs w:val="26"/>
        </w:rPr>
        <w:t>caur dzīvu, apdzīvotu, apzinātu publisko telpu, kurā ielu māksla stiprina drošības sajūtu, piederību un savstarpēju cieņu konkrētai apkaimei.</w:t>
      </w:r>
    </w:p>
    <w:p w14:paraId="4BEB4D17" w14:textId="77777777" w:rsidR="007E0F90" w:rsidRPr="000A3781" w:rsidRDefault="00410064" w:rsidP="00416FD5">
      <w:pPr>
        <w:ind w:firstLine="720"/>
        <w:jc w:val="both"/>
        <w:rPr>
          <w:rFonts w:eastAsia="Times New Roman"/>
          <w:sz w:val="26"/>
          <w:szCs w:val="26"/>
        </w:rPr>
      </w:pPr>
      <w:r w:rsidRPr="000A3781">
        <w:rPr>
          <w:rFonts w:eastAsia="Times New Roman"/>
          <w:sz w:val="26"/>
          <w:szCs w:val="26"/>
        </w:rPr>
        <w:t>2026.</w:t>
      </w:r>
      <w:r w:rsidR="00BC68A4">
        <w:rPr>
          <w:rFonts w:eastAsia="Times New Roman"/>
          <w:sz w:val="26"/>
          <w:szCs w:val="26"/>
        </w:rPr>
        <w:t xml:space="preserve"> </w:t>
      </w:r>
      <w:r w:rsidRPr="000A3781">
        <w:rPr>
          <w:rFonts w:eastAsia="Times New Roman"/>
          <w:sz w:val="26"/>
          <w:szCs w:val="26"/>
        </w:rPr>
        <w:t>gad</w:t>
      </w:r>
      <w:r w:rsidR="527F3E81" w:rsidRPr="000A3781">
        <w:rPr>
          <w:rFonts w:eastAsia="Times New Roman"/>
          <w:sz w:val="26"/>
          <w:szCs w:val="26"/>
        </w:rPr>
        <w:t>ā</w:t>
      </w:r>
      <w:r w:rsidRPr="000A3781">
        <w:rPr>
          <w:rFonts w:eastAsia="Times New Roman"/>
          <w:sz w:val="26"/>
          <w:szCs w:val="26"/>
        </w:rPr>
        <w:t xml:space="preserve"> īpašs uzsvars tiek likts uz Sarkandaugavu. Vietas izvēli nosaka tas, ka Sarkandaugavā jau atrodas </w:t>
      </w:r>
      <w:r w:rsidR="1DD5EA71" w:rsidRPr="000A3781">
        <w:rPr>
          <w:rFonts w:eastAsia="Times New Roman"/>
          <w:sz w:val="26"/>
          <w:szCs w:val="26"/>
        </w:rPr>
        <w:t xml:space="preserve">kvalitatīvi </w:t>
      </w:r>
      <w:r w:rsidRPr="000A3781">
        <w:rPr>
          <w:rFonts w:eastAsia="Times New Roman"/>
          <w:sz w:val="26"/>
          <w:szCs w:val="26"/>
        </w:rPr>
        <w:t xml:space="preserve">ielu mākslas piemēri, </w:t>
      </w:r>
      <w:r w:rsidR="5DC444E4" w:rsidRPr="000A3781">
        <w:rPr>
          <w:rFonts w:eastAsia="Times New Roman"/>
          <w:sz w:val="26"/>
          <w:szCs w:val="26"/>
        </w:rPr>
        <w:t xml:space="preserve">kā arī </w:t>
      </w:r>
      <w:r w:rsidRPr="000A3781">
        <w:rPr>
          <w:rFonts w:eastAsia="Times New Roman"/>
          <w:sz w:val="26"/>
          <w:szCs w:val="26"/>
        </w:rPr>
        <w:t>apkaimei ir ļoti bagāts kultūrvēsturisks konteksts (no zvejnieku apdzīvotas apkaimes līdz rūpniecības rajonam) un saistoša apbūve (vēsturiskas ēkas</w:t>
      </w:r>
      <w:r w:rsidR="6C3A8E9C" w:rsidRPr="000A3781">
        <w:rPr>
          <w:rFonts w:eastAsia="Times New Roman"/>
          <w:sz w:val="26"/>
          <w:szCs w:val="26"/>
        </w:rPr>
        <w:t xml:space="preserve">, </w:t>
      </w:r>
      <w:r w:rsidR="384B6570" w:rsidRPr="000A3781">
        <w:rPr>
          <w:rFonts w:eastAsia="Times New Roman"/>
          <w:sz w:val="26"/>
          <w:szCs w:val="26"/>
        </w:rPr>
        <w:t>industriāl</w:t>
      </w:r>
      <w:r w:rsidR="6C3A8E9C" w:rsidRPr="000A3781">
        <w:rPr>
          <w:rFonts w:eastAsia="Times New Roman"/>
          <w:sz w:val="26"/>
          <w:szCs w:val="26"/>
        </w:rPr>
        <w:t>ais</w:t>
      </w:r>
      <w:r w:rsidRPr="000A3781">
        <w:rPr>
          <w:rFonts w:eastAsia="Times New Roman"/>
          <w:sz w:val="26"/>
          <w:szCs w:val="26"/>
        </w:rPr>
        <w:t xml:space="preserve"> un padomju mantojums). Apkaimē atrodas pietiekami daudz vidēja izmēra sienu, kas </w:t>
      </w:r>
      <w:r w:rsidR="2E68947D" w:rsidRPr="000A3781">
        <w:rPr>
          <w:rFonts w:eastAsia="Times New Roman"/>
          <w:sz w:val="26"/>
          <w:szCs w:val="26"/>
        </w:rPr>
        <w:t>lab</w:t>
      </w:r>
      <w:r w:rsidRPr="000A3781">
        <w:rPr>
          <w:rFonts w:eastAsia="Times New Roman"/>
          <w:sz w:val="26"/>
          <w:szCs w:val="26"/>
        </w:rPr>
        <w:t>i piemērotas sienu gleznojumiem.</w:t>
      </w:r>
      <w:r w:rsidRPr="000A3781">
        <w:rPr>
          <w:sz w:val="26"/>
          <w:szCs w:val="26"/>
        </w:rPr>
        <w:br/>
      </w:r>
    </w:p>
    <w:p w14:paraId="1CF95395" w14:textId="77777777" w:rsidR="007E0F90" w:rsidRPr="000A3781" w:rsidRDefault="00410064" w:rsidP="00416FD5">
      <w:pPr>
        <w:pStyle w:val="ListParagraph"/>
        <w:spacing w:after="0" w:line="240" w:lineRule="auto"/>
        <w:ind w:left="0" w:firstLine="720"/>
        <w:jc w:val="both"/>
        <w:rPr>
          <w:rFonts w:ascii="Times New Roman" w:eastAsia="Times New Roman" w:hAnsi="Times New Roman" w:cs="Times New Roman"/>
          <w:sz w:val="26"/>
          <w:szCs w:val="26"/>
        </w:rPr>
      </w:pPr>
      <w:r w:rsidRPr="000A3781">
        <w:rPr>
          <w:rFonts w:ascii="Times New Roman" w:eastAsia="Times New Roman" w:hAnsi="Times New Roman" w:cs="Times New Roman"/>
          <w:sz w:val="26"/>
          <w:szCs w:val="26"/>
        </w:rPr>
        <w:t xml:space="preserve">Sarkandaugavas apkaime vēsturiski ir veidojusies kā funkcionāls koridors – kuģniecībai, rūpniecībai, transportam, bet mūsdienās tā arvien vairāk veidojas kā dzīvojamā zona ar savām kopienām, ikdienas maršrutiem un lokālo identitāti. </w:t>
      </w:r>
      <w:r w:rsidRPr="000A3781">
        <w:rPr>
          <w:rFonts w:ascii="Times New Roman" w:hAnsi="Times New Roman" w:cs="Times New Roman"/>
          <w:sz w:val="26"/>
          <w:szCs w:val="26"/>
        </w:rPr>
        <w:br/>
      </w:r>
    </w:p>
    <w:p w14:paraId="24084802" w14:textId="77777777" w:rsidR="007E0F90" w:rsidRPr="000A3781" w:rsidRDefault="00410064" w:rsidP="00416FD5">
      <w:pPr>
        <w:pStyle w:val="ListParagraph"/>
        <w:spacing w:after="0" w:line="24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Pretendenti</w:t>
      </w:r>
      <w:r w:rsidR="46EA0687" w:rsidRPr="000A3781">
        <w:rPr>
          <w:rFonts w:ascii="Times New Roman" w:eastAsia="Times New Roman" w:hAnsi="Times New Roman" w:cs="Times New Roman"/>
          <w:sz w:val="26"/>
          <w:szCs w:val="26"/>
        </w:rPr>
        <w:t xml:space="preserve"> tiks aicināti domāt par darbu kā klātbūtnes zīmi – orientieri, kas ļauj apstāties, atpazīt vietu un sajust</w:t>
      </w:r>
      <w:r w:rsidR="008B5B5C">
        <w:rPr>
          <w:rFonts w:ascii="Times New Roman" w:eastAsia="Times New Roman" w:hAnsi="Times New Roman" w:cs="Times New Roman"/>
          <w:sz w:val="26"/>
          <w:szCs w:val="26"/>
        </w:rPr>
        <w:t xml:space="preserve"> to</w:t>
      </w:r>
      <w:r w:rsidR="46EA0687" w:rsidRPr="000A3781">
        <w:rPr>
          <w:rFonts w:ascii="Times New Roman" w:eastAsia="Times New Roman" w:hAnsi="Times New Roman" w:cs="Times New Roman"/>
          <w:sz w:val="26"/>
          <w:szCs w:val="26"/>
        </w:rPr>
        <w:t>, ka šī telpa ir kādam svarīga un ņemt vērā:</w:t>
      </w:r>
    </w:p>
    <w:p w14:paraId="6CBF3623" w14:textId="77777777" w:rsidR="007E0F90" w:rsidRPr="002D5F8C" w:rsidRDefault="00410064" w:rsidP="00416FD5">
      <w:pPr>
        <w:pStyle w:val="ListParagraph"/>
        <w:numPr>
          <w:ilvl w:val="0"/>
          <w:numId w:val="7"/>
        </w:numPr>
        <w:tabs>
          <w:tab w:val="left" w:pos="1050"/>
        </w:tabs>
        <w:spacing w:after="0" w:line="240" w:lineRule="auto"/>
        <w:ind w:left="0" w:firstLine="720"/>
        <w:jc w:val="both"/>
        <w:rPr>
          <w:rFonts w:ascii="Times New Roman" w:eastAsia="Times New Roman" w:hAnsi="Times New Roman" w:cs="Times New Roman"/>
          <w:sz w:val="26"/>
          <w:szCs w:val="26"/>
          <w:lang w:val="fi-FI"/>
        </w:rPr>
      </w:pPr>
      <w:r w:rsidRPr="002D5F8C">
        <w:rPr>
          <w:rFonts w:ascii="Times New Roman" w:eastAsia="Times New Roman" w:hAnsi="Times New Roman" w:cs="Times New Roman"/>
          <w:sz w:val="26"/>
          <w:szCs w:val="26"/>
          <w:lang w:val="fi-FI"/>
        </w:rPr>
        <w:t>Sarkandaugavas arhitektonisko un industriālo raksturu;</w:t>
      </w:r>
    </w:p>
    <w:p w14:paraId="7E8CCC81" w14:textId="77777777" w:rsidR="007E0F90" w:rsidRPr="000A3781" w:rsidRDefault="00410064" w:rsidP="00416FD5">
      <w:pPr>
        <w:pStyle w:val="ListParagraph"/>
        <w:numPr>
          <w:ilvl w:val="0"/>
          <w:numId w:val="7"/>
        </w:numPr>
        <w:tabs>
          <w:tab w:val="left" w:pos="1050"/>
        </w:tabs>
        <w:spacing w:after="0" w:line="240" w:lineRule="auto"/>
        <w:ind w:left="0" w:firstLine="720"/>
        <w:jc w:val="both"/>
        <w:rPr>
          <w:rFonts w:ascii="Times New Roman" w:hAnsi="Times New Roman" w:cs="Times New Roman"/>
          <w:sz w:val="26"/>
          <w:szCs w:val="26"/>
        </w:rPr>
      </w:pPr>
      <w:r w:rsidRPr="000A3781">
        <w:rPr>
          <w:rFonts w:ascii="Times New Roman" w:eastAsia="Times New Roman" w:hAnsi="Times New Roman" w:cs="Times New Roman"/>
          <w:sz w:val="26"/>
          <w:szCs w:val="26"/>
        </w:rPr>
        <w:t>Sarkandaugavas apkaimes vēsturi un kontekstu;</w:t>
      </w:r>
    </w:p>
    <w:p w14:paraId="7A8E715D" w14:textId="77777777" w:rsidR="007E0F90" w:rsidRPr="00816975" w:rsidRDefault="00410064" w:rsidP="00416FD5">
      <w:pPr>
        <w:pStyle w:val="ListParagraph"/>
        <w:numPr>
          <w:ilvl w:val="0"/>
          <w:numId w:val="7"/>
        </w:numPr>
        <w:tabs>
          <w:tab w:val="left" w:pos="1050"/>
        </w:tabs>
        <w:spacing w:after="0" w:line="240" w:lineRule="auto"/>
        <w:ind w:left="0" w:firstLine="720"/>
        <w:jc w:val="both"/>
        <w:rPr>
          <w:rFonts w:ascii="Times New Roman" w:hAnsi="Times New Roman" w:cs="Times New Roman"/>
          <w:sz w:val="26"/>
          <w:szCs w:val="26"/>
        </w:rPr>
      </w:pPr>
      <w:r w:rsidRPr="000A3781">
        <w:rPr>
          <w:rFonts w:ascii="Times New Roman" w:eastAsia="Times New Roman" w:hAnsi="Times New Roman" w:cs="Times New Roman"/>
          <w:sz w:val="26"/>
          <w:szCs w:val="26"/>
        </w:rPr>
        <w:t>Pārejas telpas (ceļus, krustojumus, malas zonas, ūdens tuvumu)</w:t>
      </w:r>
      <w:r w:rsidR="38CC114E" w:rsidRPr="000A3781">
        <w:rPr>
          <w:rFonts w:ascii="Times New Roman" w:eastAsia="Times New Roman" w:hAnsi="Times New Roman" w:cs="Times New Roman"/>
          <w:sz w:val="26"/>
          <w:szCs w:val="26"/>
        </w:rPr>
        <w:t>.</w:t>
      </w:r>
    </w:p>
    <w:p w14:paraId="459FEA68" w14:textId="77777777" w:rsidR="00AE2055" w:rsidRDefault="00AE2055" w:rsidP="00416FD5">
      <w:pPr>
        <w:ind w:firstLine="720"/>
        <w:jc w:val="both"/>
        <w:rPr>
          <w:sz w:val="26"/>
          <w:szCs w:val="26"/>
        </w:rPr>
      </w:pPr>
    </w:p>
    <w:p w14:paraId="22F067BB" w14:textId="77777777" w:rsidR="00AE2055" w:rsidRPr="00CE100B" w:rsidRDefault="00410064" w:rsidP="00416FD5">
      <w:pPr>
        <w:ind w:firstLine="720"/>
        <w:jc w:val="both"/>
        <w:rPr>
          <w:rFonts w:eastAsia="Times New Roman"/>
          <w:sz w:val="26"/>
          <w:szCs w:val="26"/>
        </w:rPr>
      </w:pPr>
      <w:r w:rsidRPr="00CE100B">
        <w:rPr>
          <w:rFonts w:eastAsia="Times New Roman"/>
          <w:sz w:val="26"/>
          <w:szCs w:val="26"/>
        </w:rPr>
        <w:t xml:space="preserve">Pasākums norisinās “Rīgas vasaras 2026” </w:t>
      </w:r>
      <w:r w:rsidR="008B5B5C" w:rsidRPr="00CE100B">
        <w:rPr>
          <w:rFonts w:eastAsia="Times New Roman"/>
          <w:sz w:val="26"/>
          <w:szCs w:val="26"/>
        </w:rPr>
        <w:t>ku</w:t>
      </w:r>
      <w:r w:rsidR="008B5B5C">
        <w:rPr>
          <w:rFonts w:eastAsia="Times New Roman"/>
          <w:sz w:val="26"/>
          <w:szCs w:val="26"/>
        </w:rPr>
        <w:t xml:space="preserve">ltūras </w:t>
      </w:r>
      <w:r w:rsidRPr="00CE100B">
        <w:rPr>
          <w:rFonts w:eastAsia="Times New Roman"/>
          <w:sz w:val="26"/>
          <w:szCs w:val="26"/>
        </w:rPr>
        <w:t>programmas ietvaros</w:t>
      </w:r>
      <w:r w:rsidR="00F872C9" w:rsidRPr="00CE100B">
        <w:rPr>
          <w:rFonts w:eastAsia="Times New Roman"/>
          <w:sz w:val="26"/>
          <w:szCs w:val="26"/>
        </w:rPr>
        <w:t xml:space="preserve">, kas veltīta </w:t>
      </w:r>
      <w:r w:rsidR="00F872C9" w:rsidRPr="00CE100B">
        <w:rPr>
          <w:rFonts w:eastAsia="Times New Roman"/>
          <w:sz w:val="26"/>
          <w:szCs w:val="26"/>
        </w:rPr>
        <w:lastRenderedPageBreak/>
        <w:t>pilsētas 825.gadskārtai</w:t>
      </w:r>
      <w:r w:rsidR="00F30714" w:rsidRPr="00CE100B">
        <w:rPr>
          <w:rFonts w:eastAsia="Times New Roman"/>
          <w:sz w:val="26"/>
          <w:szCs w:val="26"/>
        </w:rPr>
        <w:t>.</w:t>
      </w:r>
    </w:p>
    <w:p w14:paraId="7BC84380" w14:textId="77777777" w:rsidR="00A715B9" w:rsidRPr="007202F2" w:rsidRDefault="00410064" w:rsidP="00416FD5">
      <w:pPr>
        <w:ind w:firstLine="720"/>
        <w:jc w:val="both"/>
        <w:rPr>
          <w:rFonts w:eastAsia="Times New Roman"/>
          <w:sz w:val="26"/>
          <w:szCs w:val="26"/>
        </w:rPr>
      </w:pPr>
      <w:r w:rsidRPr="007202F2">
        <w:rPr>
          <w:rFonts w:eastAsia="Times New Roman"/>
          <w:sz w:val="26"/>
          <w:szCs w:val="26"/>
        </w:rPr>
        <w:t xml:space="preserve">Pasākuma mērķis ir veicināt kvalitatīvas, vietai specifiskas ielu mākslas attīstību pilsētvidē, vienlaikus stiprinot Sarkandaugavas publiskās telpas vizuālo, kultūras un sociālo vērtību. </w:t>
      </w:r>
    </w:p>
    <w:p w14:paraId="4CD28C25" w14:textId="77777777" w:rsidR="00F30714" w:rsidRPr="007202F2" w:rsidRDefault="00410064" w:rsidP="00416FD5">
      <w:pPr>
        <w:ind w:firstLine="720"/>
        <w:jc w:val="both"/>
        <w:rPr>
          <w:rFonts w:eastAsia="Times New Roman"/>
          <w:sz w:val="26"/>
          <w:szCs w:val="26"/>
        </w:rPr>
      </w:pPr>
      <w:r w:rsidRPr="007202F2">
        <w:rPr>
          <w:rFonts w:eastAsia="Times New Roman"/>
          <w:sz w:val="26"/>
          <w:szCs w:val="26"/>
        </w:rPr>
        <w:t>Ielu mākslas mēnesis kalpo kā platforma profesionāliem māksliniekiem un mākslinieku kolektīviem, lai īstenotu ielu mākslas objektus, respektējot konkrētās vietas arhitektonisko, vēsturisko un sociālo kontekstu.</w:t>
      </w:r>
    </w:p>
    <w:p w14:paraId="44575104" w14:textId="77777777" w:rsidR="00A715B9" w:rsidRDefault="00410064" w:rsidP="00416FD5">
      <w:pPr>
        <w:ind w:firstLine="720"/>
        <w:jc w:val="both"/>
        <w:rPr>
          <w:rFonts w:eastAsia="Times New Roman"/>
          <w:sz w:val="26"/>
          <w:szCs w:val="26"/>
        </w:rPr>
      </w:pPr>
      <w:r w:rsidRPr="00816975">
        <w:rPr>
          <w:rFonts w:eastAsia="Times New Roman"/>
          <w:sz w:val="26"/>
          <w:szCs w:val="26"/>
        </w:rPr>
        <w:t>Pasākuma norise veicina sadarbību starp māksliniekiem, pašvaldību, ēku īpašniekiem un vietējām kopienām, radot kopīgu atbildību par publiskās telpas kvalitāti.</w:t>
      </w:r>
    </w:p>
    <w:p w14:paraId="64CBDDAB" w14:textId="77777777" w:rsidR="00C93B11" w:rsidRPr="00C93B11" w:rsidRDefault="00410064" w:rsidP="00416FD5">
      <w:pPr>
        <w:tabs>
          <w:tab w:val="left" w:pos="1134"/>
          <w:tab w:val="left" w:pos="1843"/>
        </w:tabs>
        <w:ind w:right="-2" w:firstLine="720"/>
        <w:jc w:val="both"/>
        <w:rPr>
          <w:rFonts w:eastAsia="Times New Roman"/>
          <w:sz w:val="26"/>
          <w:szCs w:val="26"/>
        </w:rPr>
      </w:pPr>
      <w:r w:rsidRPr="00C93B11">
        <w:rPr>
          <w:rFonts w:eastAsia="Times New Roman"/>
          <w:sz w:val="26"/>
          <w:szCs w:val="26"/>
        </w:rPr>
        <w:t xml:space="preserve">Iesniegtajiem </w:t>
      </w:r>
      <w:r w:rsidR="004748C1">
        <w:rPr>
          <w:rFonts w:eastAsia="Times New Roman"/>
          <w:sz w:val="26"/>
          <w:szCs w:val="26"/>
        </w:rPr>
        <w:t>pieteikumiem</w:t>
      </w:r>
      <w:r w:rsidRPr="00C93B11">
        <w:rPr>
          <w:rFonts w:eastAsia="Times New Roman"/>
          <w:sz w:val="26"/>
          <w:szCs w:val="26"/>
        </w:rPr>
        <w:t xml:space="preserve"> jāsasaucas ar 2026.</w:t>
      </w:r>
      <w:r w:rsidR="004748C1">
        <w:rPr>
          <w:rFonts w:eastAsia="Times New Roman"/>
          <w:sz w:val="26"/>
          <w:szCs w:val="26"/>
        </w:rPr>
        <w:t xml:space="preserve"> </w:t>
      </w:r>
      <w:r w:rsidRPr="00C93B11">
        <w:rPr>
          <w:rFonts w:eastAsia="Times New Roman"/>
          <w:sz w:val="26"/>
          <w:szCs w:val="26"/>
        </w:rPr>
        <w:t>gada Ielu mākslas mēneša tematisko uzstādījumu.</w:t>
      </w:r>
    </w:p>
    <w:p w14:paraId="7C03D371" w14:textId="77777777" w:rsidR="00C93B11" w:rsidRPr="00C93B11" w:rsidRDefault="00410064" w:rsidP="00416FD5">
      <w:pPr>
        <w:tabs>
          <w:tab w:val="left" w:pos="1134"/>
          <w:tab w:val="left" w:pos="1843"/>
        </w:tabs>
        <w:ind w:right="-2" w:firstLine="720"/>
        <w:jc w:val="both"/>
        <w:rPr>
          <w:rFonts w:eastAsia="Times New Roman"/>
          <w:sz w:val="26"/>
          <w:szCs w:val="26"/>
        </w:rPr>
      </w:pPr>
      <w:r w:rsidRPr="00C93B11">
        <w:rPr>
          <w:rFonts w:eastAsia="Times New Roman"/>
          <w:sz w:val="26"/>
          <w:szCs w:val="26"/>
        </w:rPr>
        <w:t xml:space="preserve">Izveidotie ielu mākslas darbi pēc programmas noslēguma veido publiski pieejamu </w:t>
      </w:r>
      <w:r w:rsidRPr="00272A37">
        <w:rPr>
          <w:rFonts w:eastAsia="Times New Roman"/>
          <w:sz w:val="26"/>
          <w:szCs w:val="26"/>
        </w:rPr>
        <w:t>pilsētvides ekspozīciju</w:t>
      </w:r>
      <w:r w:rsidR="001E49AE">
        <w:rPr>
          <w:rFonts w:eastAsia="Times New Roman"/>
          <w:b/>
          <w:bCs/>
          <w:sz w:val="26"/>
          <w:szCs w:val="26"/>
        </w:rPr>
        <w:t xml:space="preserve"> </w:t>
      </w:r>
      <w:r w:rsidR="001E49AE" w:rsidRPr="00816975">
        <w:rPr>
          <w:rFonts w:eastAsia="Times New Roman"/>
          <w:bCs/>
          <w:sz w:val="26"/>
          <w:szCs w:val="26"/>
        </w:rPr>
        <w:t>jeb</w:t>
      </w:r>
      <w:r w:rsidR="001E49AE">
        <w:rPr>
          <w:rFonts w:eastAsia="Times New Roman"/>
          <w:b/>
          <w:bCs/>
          <w:sz w:val="26"/>
          <w:szCs w:val="26"/>
        </w:rPr>
        <w:t xml:space="preserve"> </w:t>
      </w:r>
      <w:r w:rsidR="001E49AE" w:rsidRPr="00F93728">
        <w:rPr>
          <w:rFonts w:eastAsia="Times New Roman"/>
          <w:sz w:val="26"/>
          <w:szCs w:val="26"/>
        </w:rPr>
        <w:t>“atvērto mākslas galeriju”</w:t>
      </w:r>
      <w:r w:rsidRPr="00C93B11">
        <w:rPr>
          <w:rFonts w:eastAsia="Times New Roman"/>
          <w:sz w:val="26"/>
          <w:szCs w:val="26"/>
        </w:rPr>
        <w:t>, kas ilgtermiņā stiprina Sarkandaugavas identitāti un veicina apkaimes atpazīstamību.</w:t>
      </w:r>
      <w:r w:rsidR="004748C1" w:rsidRPr="004748C1">
        <w:rPr>
          <w:rFonts w:eastAsia="Times New Roman"/>
          <w:sz w:val="26"/>
          <w:szCs w:val="26"/>
        </w:rPr>
        <w:t xml:space="preserve"> </w:t>
      </w:r>
    </w:p>
    <w:p w14:paraId="39D38C97" w14:textId="77777777" w:rsidR="00C93B11" w:rsidRPr="00816975" w:rsidRDefault="00410064" w:rsidP="00416FD5">
      <w:pPr>
        <w:ind w:firstLine="720"/>
        <w:jc w:val="both"/>
        <w:rPr>
          <w:rFonts w:eastAsia="Times New Roman"/>
          <w:sz w:val="26"/>
          <w:szCs w:val="26"/>
        </w:rPr>
      </w:pPr>
      <w:r w:rsidRPr="00C93B11">
        <w:rPr>
          <w:rFonts w:eastAsia="Times New Roman"/>
          <w:sz w:val="26"/>
          <w:szCs w:val="26"/>
        </w:rPr>
        <w:t>Ielu mākslas darba izveidē jāizmanto i</w:t>
      </w:r>
      <w:r w:rsidR="00816975">
        <w:rPr>
          <w:rFonts w:eastAsia="Times New Roman"/>
          <w:sz w:val="26"/>
          <w:szCs w:val="26"/>
        </w:rPr>
        <w:t>l</w:t>
      </w:r>
      <w:r w:rsidRPr="00C93B11">
        <w:rPr>
          <w:rFonts w:eastAsia="Times New Roman"/>
          <w:sz w:val="26"/>
          <w:szCs w:val="26"/>
        </w:rPr>
        <w:t>gtspējīgi materiāli, kas  spēj nodrošināt izturību pret mainīgiem klimatiskajiem apstākļiem</w:t>
      </w:r>
      <w:r w:rsidR="004748C1">
        <w:rPr>
          <w:rFonts w:eastAsia="Times New Roman"/>
          <w:sz w:val="26"/>
          <w:szCs w:val="26"/>
        </w:rPr>
        <w:t xml:space="preserve"> un darbu eksponēšanu pilsētvidē</w:t>
      </w:r>
      <w:r w:rsidRPr="00C93B11">
        <w:rPr>
          <w:rFonts w:eastAsia="Times New Roman"/>
          <w:sz w:val="26"/>
          <w:szCs w:val="26"/>
        </w:rPr>
        <w:t xml:space="preserve"> vismaz 2 gadu periodā.</w:t>
      </w:r>
    </w:p>
    <w:p w14:paraId="03C53E1F" w14:textId="77777777" w:rsidR="007E0F90" w:rsidRPr="00816975" w:rsidRDefault="007E0F90" w:rsidP="183F0C0E">
      <w:pPr>
        <w:pStyle w:val="ListParagraph"/>
        <w:spacing w:after="0" w:line="240" w:lineRule="auto"/>
        <w:ind w:left="-270"/>
        <w:jc w:val="both"/>
        <w:rPr>
          <w:rFonts w:ascii="Times New Roman" w:hAnsi="Times New Roman" w:cs="Times New Roman"/>
          <w:sz w:val="26"/>
          <w:szCs w:val="26"/>
        </w:rPr>
      </w:pPr>
    </w:p>
    <w:p w14:paraId="40ECE6C1" w14:textId="77777777" w:rsidR="0074136C" w:rsidRDefault="00410064" w:rsidP="000A3781">
      <w:pPr>
        <w:spacing w:line="360" w:lineRule="auto"/>
        <w:jc w:val="center"/>
        <w:rPr>
          <w:rStyle w:val="Heading1Char"/>
          <w:rFonts w:ascii="Times New Roman" w:eastAsia="Times New Roman" w:hAnsi="Times New Roman" w:cs="Times New Roman"/>
          <w:b/>
          <w:bCs/>
          <w:sz w:val="26"/>
          <w:szCs w:val="26"/>
        </w:rPr>
      </w:pPr>
      <w:r>
        <w:rPr>
          <w:rStyle w:val="Heading1Char"/>
          <w:rFonts w:ascii="Times New Roman" w:eastAsia="Times New Roman" w:hAnsi="Times New Roman" w:cs="Times New Roman"/>
          <w:b/>
          <w:bCs/>
          <w:sz w:val="26"/>
          <w:szCs w:val="26"/>
        </w:rPr>
        <w:t>I</w:t>
      </w:r>
      <w:r w:rsidR="00F30714">
        <w:rPr>
          <w:rStyle w:val="Heading1Char"/>
          <w:rFonts w:ascii="Times New Roman" w:eastAsia="Times New Roman" w:hAnsi="Times New Roman" w:cs="Times New Roman"/>
          <w:b/>
          <w:bCs/>
          <w:sz w:val="26"/>
          <w:szCs w:val="26"/>
        </w:rPr>
        <w:t xml:space="preserve"> daļa</w:t>
      </w:r>
    </w:p>
    <w:p w14:paraId="5B5D5C7E" w14:textId="77777777" w:rsidR="0074136C" w:rsidRPr="00CE100B" w:rsidRDefault="00410064" w:rsidP="0074136C">
      <w:pPr>
        <w:pStyle w:val="Subtitle"/>
        <w:spacing w:line="240" w:lineRule="auto"/>
        <w:jc w:val="center"/>
        <w:rPr>
          <w:rFonts w:ascii="Times New Roman" w:eastAsia="Times New Roman" w:hAnsi="Times New Roman" w:cs="Times New Roman"/>
          <w:color w:val="000000" w:themeColor="text1"/>
          <w:sz w:val="26"/>
          <w:szCs w:val="26"/>
        </w:rPr>
      </w:pPr>
      <w:r w:rsidRPr="00CE100B">
        <w:rPr>
          <w:rFonts w:ascii="Times New Roman" w:eastAsia="Times New Roman" w:hAnsi="Times New Roman" w:cs="Times New Roman"/>
          <w:b/>
          <w:bCs/>
          <w:color w:val="000000" w:themeColor="text1"/>
          <w:sz w:val="26"/>
          <w:szCs w:val="26"/>
        </w:rPr>
        <w:t xml:space="preserve">Ielu mākslas festivāls </w:t>
      </w:r>
      <w:r w:rsidR="00A56915" w:rsidRPr="00CE100B">
        <w:rPr>
          <w:rFonts w:ascii="Times New Roman" w:eastAsia="Times New Roman" w:hAnsi="Times New Roman" w:cs="Times New Roman"/>
          <w:b/>
          <w:bCs/>
          <w:color w:val="000000" w:themeColor="text1"/>
          <w:sz w:val="26"/>
          <w:szCs w:val="26"/>
        </w:rPr>
        <w:t>Sarkandaugavā</w:t>
      </w:r>
      <w:r w:rsidRPr="00CE100B">
        <w:rPr>
          <w:rFonts w:ascii="Times New Roman" w:eastAsia="Times New Roman" w:hAnsi="Times New Roman" w:cs="Times New Roman"/>
          <w:b/>
          <w:bCs/>
          <w:color w:val="000000" w:themeColor="text1"/>
          <w:sz w:val="26"/>
          <w:szCs w:val="26"/>
        </w:rPr>
        <w:t xml:space="preserve"> </w:t>
      </w:r>
    </w:p>
    <w:p w14:paraId="27B23A92" w14:textId="77777777" w:rsidR="0074136C" w:rsidRPr="000A3781" w:rsidRDefault="0074136C" w:rsidP="0074136C">
      <w:pPr>
        <w:jc w:val="both"/>
        <w:rPr>
          <w:rFonts w:eastAsia="Times New Roman"/>
          <w:b/>
          <w:bCs/>
          <w:sz w:val="26"/>
          <w:szCs w:val="26"/>
        </w:rPr>
      </w:pPr>
    </w:p>
    <w:p w14:paraId="7B7DC2FC" w14:textId="77777777" w:rsidR="004078FC" w:rsidRDefault="00410064" w:rsidP="00416FD5">
      <w:pPr>
        <w:ind w:firstLine="709"/>
        <w:jc w:val="both"/>
        <w:rPr>
          <w:rFonts w:eastAsia="Times New Roman"/>
          <w:sz w:val="26"/>
          <w:szCs w:val="26"/>
        </w:rPr>
      </w:pPr>
      <w:r>
        <w:rPr>
          <w:rFonts w:eastAsia="Times New Roman"/>
          <w:b/>
          <w:bCs/>
          <w:sz w:val="26"/>
          <w:szCs w:val="26"/>
        </w:rPr>
        <w:t>Pasākuma I daļa</w:t>
      </w:r>
      <w:r w:rsidR="004748C1" w:rsidRPr="00272A37">
        <w:rPr>
          <w:rFonts w:eastAsia="Times New Roman"/>
          <w:b/>
          <w:bCs/>
          <w:sz w:val="26"/>
          <w:szCs w:val="26"/>
        </w:rPr>
        <w:t xml:space="preserve"> Ielu mākslas festivāl</w:t>
      </w:r>
      <w:r w:rsidR="00E02A13" w:rsidRPr="00272A37">
        <w:rPr>
          <w:rFonts w:eastAsia="Times New Roman"/>
          <w:b/>
          <w:bCs/>
          <w:sz w:val="26"/>
          <w:szCs w:val="26"/>
        </w:rPr>
        <w:t xml:space="preserve">a (turpmāk – Festivāls)  </w:t>
      </w:r>
      <w:r>
        <w:rPr>
          <w:rFonts w:eastAsia="Times New Roman"/>
          <w:sz w:val="26"/>
          <w:szCs w:val="26"/>
        </w:rPr>
        <w:t>īstenošanai (Līdzfinansējuma “A” grupa).</w:t>
      </w:r>
      <w:r w:rsidR="00E02A13" w:rsidRPr="00272A37">
        <w:rPr>
          <w:rFonts w:eastAsia="Times New Roman"/>
          <w:sz w:val="26"/>
          <w:szCs w:val="26"/>
        </w:rPr>
        <w:t xml:space="preserve"> </w:t>
      </w:r>
      <w:r>
        <w:rPr>
          <w:rFonts w:eastAsia="Times New Roman"/>
          <w:sz w:val="26"/>
          <w:szCs w:val="26"/>
        </w:rPr>
        <w:t xml:space="preserve"> </w:t>
      </w:r>
    </w:p>
    <w:p w14:paraId="22AE367C" w14:textId="77777777" w:rsidR="00E02A13" w:rsidRDefault="00410064" w:rsidP="00416FD5">
      <w:pPr>
        <w:ind w:firstLine="709"/>
        <w:jc w:val="both"/>
        <w:rPr>
          <w:rFonts w:eastAsia="Times New Roman"/>
          <w:sz w:val="26"/>
          <w:szCs w:val="26"/>
        </w:rPr>
      </w:pPr>
      <w:r>
        <w:rPr>
          <w:rFonts w:eastAsia="Times New Roman"/>
          <w:sz w:val="26"/>
          <w:szCs w:val="26"/>
        </w:rPr>
        <w:t xml:space="preserve">Festivāla noslēgums  ir </w:t>
      </w:r>
      <w:r w:rsidRPr="00272A37">
        <w:rPr>
          <w:rFonts w:eastAsia="Times New Roman"/>
          <w:sz w:val="26"/>
          <w:szCs w:val="26"/>
        </w:rPr>
        <w:t>publisks ārtelpas pasākums</w:t>
      </w:r>
      <w:r>
        <w:rPr>
          <w:rFonts w:eastAsia="Times New Roman"/>
          <w:sz w:val="26"/>
          <w:szCs w:val="26"/>
        </w:rPr>
        <w:t>, kura norise ir pl</w:t>
      </w:r>
      <w:r w:rsidR="004078FC">
        <w:rPr>
          <w:rFonts w:eastAsia="Times New Roman"/>
          <w:sz w:val="26"/>
          <w:szCs w:val="26"/>
        </w:rPr>
        <w:t>ā</w:t>
      </w:r>
      <w:r>
        <w:rPr>
          <w:rFonts w:eastAsia="Times New Roman"/>
          <w:sz w:val="26"/>
          <w:szCs w:val="26"/>
        </w:rPr>
        <w:t>nota</w:t>
      </w:r>
      <w:r w:rsidR="00A56915">
        <w:rPr>
          <w:rFonts w:eastAsia="Times New Roman"/>
          <w:sz w:val="26"/>
          <w:szCs w:val="26"/>
        </w:rPr>
        <w:t xml:space="preserve"> Sarkandaugavā</w:t>
      </w:r>
      <w:r w:rsidRPr="00272A37">
        <w:rPr>
          <w:rFonts w:eastAsia="Times New Roman"/>
          <w:sz w:val="26"/>
          <w:szCs w:val="26"/>
        </w:rPr>
        <w:t xml:space="preserve"> </w:t>
      </w:r>
      <w:r w:rsidRPr="00272A37">
        <w:rPr>
          <w:rFonts w:eastAsia="Times New Roman"/>
          <w:b/>
          <w:bCs/>
          <w:sz w:val="26"/>
          <w:szCs w:val="26"/>
        </w:rPr>
        <w:t>22.</w:t>
      </w:r>
      <w:r w:rsidR="00076B92">
        <w:rPr>
          <w:rFonts w:eastAsia="Times New Roman"/>
          <w:b/>
          <w:bCs/>
          <w:sz w:val="26"/>
          <w:szCs w:val="26"/>
        </w:rPr>
        <w:t xml:space="preserve">08.2026. </w:t>
      </w:r>
      <w:r w:rsidRPr="004078FC">
        <w:rPr>
          <w:rFonts w:ascii="Calibri" w:eastAsia="Times New Roman" w:hAnsi="Calibri" w:cs="Calibri"/>
          <w:b/>
          <w:bCs/>
          <w:sz w:val="26"/>
          <w:szCs w:val="26"/>
        </w:rPr>
        <w:t>*</w:t>
      </w:r>
      <w:r w:rsidRPr="00272A37">
        <w:rPr>
          <w:rFonts w:eastAsia="Times New Roman"/>
          <w:sz w:val="26"/>
          <w:szCs w:val="26"/>
        </w:rPr>
        <w:t xml:space="preserve"> laika posmā no plkst. 9.00 līdz plkst. 22.00. </w:t>
      </w:r>
    </w:p>
    <w:p w14:paraId="106CED1F" w14:textId="77777777" w:rsidR="009C7728" w:rsidRPr="00272A37" w:rsidRDefault="00410064" w:rsidP="00416FD5">
      <w:pPr>
        <w:ind w:firstLine="709"/>
        <w:jc w:val="both"/>
        <w:rPr>
          <w:rFonts w:eastAsia="Times New Roman"/>
          <w:sz w:val="26"/>
          <w:szCs w:val="26"/>
        </w:rPr>
      </w:pPr>
      <w:r w:rsidRPr="00272A37">
        <w:rPr>
          <w:rFonts w:eastAsia="Times New Roman"/>
          <w:sz w:val="26"/>
          <w:szCs w:val="26"/>
        </w:rPr>
        <w:t xml:space="preserve"> Festivāla programmas ietvaros</w:t>
      </w:r>
      <w:r>
        <w:rPr>
          <w:rFonts w:eastAsia="Times New Roman"/>
          <w:sz w:val="26"/>
          <w:szCs w:val="26"/>
        </w:rPr>
        <w:t xml:space="preserve"> pretendentam </w:t>
      </w:r>
      <w:r w:rsidRPr="00272A37">
        <w:rPr>
          <w:rFonts w:eastAsia="Times New Roman"/>
          <w:sz w:val="26"/>
          <w:szCs w:val="26"/>
        </w:rPr>
        <w:t xml:space="preserve">vēlams </w:t>
      </w:r>
      <w:r>
        <w:rPr>
          <w:rFonts w:eastAsia="Times New Roman"/>
          <w:sz w:val="26"/>
          <w:szCs w:val="26"/>
        </w:rPr>
        <w:t xml:space="preserve">paredzēt </w:t>
      </w:r>
      <w:r w:rsidRPr="00272A37">
        <w:rPr>
          <w:rFonts w:eastAsia="Times New Roman"/>
          <w:sz w:val="26"/>
          <w:szCs w:val="26"/>
        </w:rPr>
        <w:t>aktivitātes ar vietējo un</w:t>
      </w:r>
      <w:r>
        <w:rPr>
          <w:rFonts w:eastAsia="Times New Roman"/>
          <w:sz w:val="26"/>
          <w:szCs w:val="26"/>
        </w:rPr>
        <w:t>/vai</w:t>
      </w:r>
      <w:r w:rsidRPr="00272A37">
        <w:rPr>
          <w:rFonts w:eastAsia="Times New Roman"/>
          <w:sz w:val="26"/>
          <w:szCs w:val="26"/>
        </w:rPr>
        <w:t xml:space="preserve"> starptautisko ielu mākslinieku piedalīšanos, ar laikmetīgiem mūzikas žanriem un jauniešiem aktuāliem sporta veidiem saistītas aktivitātes</w:t>
      </w:r>
      <w:r w:rsidR="009E3B5C">
        <w:rPr>
          <w:rFonts w:eastAsia="Times New Roman"/>
          <w:sz w:val="26"/>
          <w:szCs w:val="26"/>
        </w:rPr>
        <w:t>,</w:t>
      </w:r>
      <w:r w:rsidRPr="00272A37">
        <w:rPr>
          <w:rFonts w:eastAsia="Times New Roman"/>
          <w:sz w:val="26"/>
          <w:szCs w:val="26"/>
        </w:rPr>
        <w:t xml:space="preserve"> </w:t>
      </w:r>
      <w:r>
        <w:rPr>
          <w:rFonts w:eastAsia="Times New Roman"/>
          <w:sz w:val="26"/>
          <w:szCs w:val="26"/>
        </w:rPr>
        <w:t>d</w:t>
      </w:r>
      <w:r w:rsidRPr="00272A37">
        <w:rPr>
          <w:rFonts w:eastAsia="Times New Roman"/>
          <w:sz w:val="26"/>
          <w:szCs w:val="26"/>
        </w:rPr>
        <w:t>arbnīc</w:t>
      </w:r>
      <w:r w:rsidR="00904DDF">
        <w:rPr>
          <w:rFonts w:eastAsia="Times New Roman"/>
          <w:sz w:val="26"/>
          <w:szCs w:val="26"/>
        </w:rPr>
        <w:t>as</w:t>
      </w:r>
      <w:r w:rsidRPr="00272A37">
        <w:rPr>
          <w:rFonts w:eastAsia="Times New Roman"/>
          <w:sz w:val="26"/>
          <w:szCs w:val="26"/>
        </w:rPr>
        <w:t>, performan</w:t>
      </w:r>
      <w:r w:rsidR="00904DDF">
        <w:rPr>
          <w:rFonts w:eastAsia="Times New Roman"/>
          <w:sz w:val="26"/>
          <w:szCs w:val="26"/>
        </w:rPr>
        <w:t>ces</w:t>
      </w:r>
      <w:r w:rsidRPr="00272A37">
        <w:rPr>
          <w:rFonts w:eastAsia="Times New Roman"/>
          <w:sz w:val="26"/>
          <w:szCs w:val="26"/>
        </w:rPr>
        <w:t xml:space="preserve"> un izglīt</w:t>
      </w:r>
      <w:r w:rsidR="00904DDF">
        <w:rPr>
          <w:rFonts w:eastAsia="Times New Roman"/>
          <w:sz w:val="26"/>
          <w:szCs w:val="26"/>
        </w:rPr>
        <w:t xml:space="preserve">ojošas </w:t>
      </w:r>
      <w:r w:rsidRPr="00272A37">
        <w:rPr>
          <w:rFonts w:eastAsia="Times New Roman"/>
          <w:sz w:val="26"/>
          <w:szCs w:val="26"/>
        </w:rPr>
        <w:t xml:space="preserve"> programmas, kas iepazīstina </w:t>
      </w:r>
      <w:r>
        <w:rPr>
          <w:rFonts w:eastAsia="Times New Roman"/>
          <w:sz w:val="26"/>
          <w:szCs w:val="26"/>
        </w:rPr>
        <w:t>F</w:t>
      </w:r>
      <w:r w:rsidRPr="00272A37">
        <w:rPr>
          <w:rFonts w:eastAsia="Times New Roman"/>
          <w:sz w:val="26"/>
          <w:szCs w:val="26"/>
        </w:rPr>
        <w:t>estivāla apmeklētājus ar ielu mākslas kultūru.</w:t>
      </w:r>
      <w:r>
        <w:rPr>
          <w:rFonts w:eastAsia="Times New Roman"/>
          <w:sz w:val="26"/>
          <w:szCs w:val="26"/>
        </w:rPr>
        <w:t xml:space="preserve"> </w:t>
      </w:r>
    </w:p>
    <w:p w14:paraId="3DD168F9" w14:textId="77777777" w:rsidR="00E02A13" w:rsidRPr="00272A37" w:rsidRDefault="00410064" w:rsidP="00416FD5">
      <w:pPr>
        <w:ind w:firstLine="709"/>
        <w:jc w:val="both"/>
        <w:rPr>
          <w:rFonts w:eastAsia="Times New Roman"/>
          <w:sz w:val="26"/>
          <w:szCs w:val="26"/>
        </w:rPr>
      </w:pPr>
      <w:r w:rsidRPr="00272A37">
        <w:rPr>
          <w:rFonts w:eastAsia="Times New Roman"/>
          <w:sz w:val="26"/>
          <w:szCs w:val="26"/>
        </w:rPr>
        <w:t xml:space="preserve">Laika posmā no </w:t>
      </w:r>
      <w:r w:rsidR="002A4582">
        <w:rPr>
          <w:rFonts w:eastAsia="Times New Roman"/>
          <w:sz w:val="26"/>
          <w:szCs w:val="26"/>
        </w:rPr>
        <w:t>0</w:t>
      </w:r>
      <w:r w:rsidRPr="00272A37">
        <w:rPr>
          <w:rFonts w:eastAsia="Times New Roman"/>
          <w:sz w:val="26"/>
          <w:szCs w:val="26"/>
        </w:rPr>
        <w:t>1.</w:t>
      </w:r>
      <w:r w:rsidR="002A4582">
        <w:rPr>
          <w:rFonts w:eastAsia="Times New Roman"/>
          <w:sz w:val="26"/>
          <w:szCs w:val="26"/>
        </w:rPr>
        <w:t>08.2026.</w:t>
      </w:r>
      <w:r w:rsidRPr="00272A37">
        <w:rPr>
          <w:rFonts w:eastAsia="Times New Roman"/>
          <w:sz w:val="26"/>
          <w:szCs w:val="26"/>
        </w:rPr>
        <w:t xml:space="preserve"> līdz 21.</w:t>
      </w:r>
      <w:r w:rsidR="002A4582">
        <w:rPr>
          <w:rFonts w:eastAsia="Times New Roman"/>
          <w:sz w:val="26"/>
          <w:szCs w:val="26"/>
        </w:rPr>
        <w:t>08.2026.</w:t>
      </w:r>
      <w:r w:rsidRPr="00272A37">
        <w:rPr>
          <w:rFonts w:eastAsia="Times New Roman"/>
          <w:sz w:val="26"/>
          <w:szCs w:val="26"/>
        </w:rPr>
        <w:t xml:space="preserve"> Festivāla ietvaros </w:t>
      </w:r>
      <w:r w:rsidR="009C7728">
        <w:rPr>
          <w:rFonts w:eastAsia="Times New Roman"/>
          <w:sz w:val="26"/>
          <w:szCs w:val="26"/>
        </w:rPr>
        <w:t>var paredzēt</w:t>
      </w:r>
      <w:r w:rsidRPr="00272A37">
        <w:rPr>
          <w:rFonts w:eastAsia="Times New Roman"/>
          <w:sz w:val="26"/>
          <w:szCs w:val="26"/>
        </w:rPr>
        <w:t xml:space="preserve"> izglītojošus pasākumus, kas ietver gan nozarei būtiskus pasākumus (diskusijas, kopienas aktivitātes, izglītojošus rakstus medijos), gan darbu ar vietējo jauniešu kopienu, kuru gala rezultāts tiek prezentēts </w:t>
      </w:r>
      <w:r w:rsidRPr="00E02A13">
        <w:rPr>
          <w:rFonts w:eastAsia="Times New Roman"/>
          <w:sz w:val="26"/>
          <w:szCs w:val="26"/>
        </w:rPr>
        <w:t>F</w:t>
      </w:r>
      <w:r w:rsidRPr="00272A37">
        <w:rPr>
          <w:rFonts w:eastAsia="Times New Roman"/>
          <w:sz w:val="26"/>
          <w:szCs w:val="26"/>
        </w:rPr>
        <w:t>estivāla noslēgumā</w:t>
      </w:r>
      <w:r w:rsidR="009C7728">
        <w:rPr>
          <w:rFonts w:eastAsia="Times New Roman"/>
          <w:sz w:val="26"/>
          <w:szCs w:val="26"/>
        </w:rPr>
        <w:t xml:space="preserve"> u.tml.</w:t>
      </w:r>
      <w:r w:rsidRPr="00272A37">
        <w:rPr>
          <w:rFonts w:eastAsia="Times New Roman"/>
          <w:sz w:val="26"/>
          <w:szCs w:val="26"/>
        </w:rPr>
        <w:t>;</w:t>
      </w:r>
    </w:p>
    <w:p w14:paraId="25B4E077" w14:textId="77777777" w:rsidR="00E02A13" w:rsidRDefault="00E02A13" w:rsidP="00416FD5">
      <w:pPr>
        <w:spacing w:after="160"/>
        <w:ind w:firstLine="709"/>
        <w:jc w:val="both"/>
        <w:rPr>
          <w:rFonts w:eastAsia="Times New Roman"/>
          <w:b/>
          <w:bCs/>
          <w:sz w:val="26"/>
          <w:szCs w:val="26"/>
        </w:rPr>
      </w:pPr>
    </w:p>
    <w:p w14:paraId="2713FE10" w14:textId="77777777" w:rsidR="0074136C" w:rsidRPr="000A3781" w:rsidRDefault="00410064" w:rsidP="00416FD5">
      <w:pPr>
        <w:spacing w:after="160"/>
        <w:ind w:firstLine="709"/>
        <w:jc w:val="both"/>
        <w:rPr>
          <w:sz w:val="26"/>
          <w:szCs w:val="26"/>
        </w:rPr>
      </w:pPr>
      <w:r>
        <w:rPr>
          <w:rFonts w:ascii="Calibri" w:eastAsia="Times New Roman" w:hAnsi="Calibri" w:cs="Calibri"/>
          <w:b/>
          <w:bCs/>
          <w:sz w:val="26"/>
          <w:szCs w:val="26"/>
        </w:rPr>
        <w:t>*</w:t>
      </w:r>
      <w:r w:rsidRPr="000A3781">
        <w:rPr>
          <w:rFonts w:eastAsia="Times New Roman"/>
          <w:sz w:val="26"/>
          <w:szCs w:val="26"/>
        </w:rPr>
        <w:t xml:space="preserve">Festivāla </w:t>
      </w:r>
      <w:r w:rsidR="002A4582">
        <w:rPr>
          <w:rFonts w:eastAsia="Times New Roman"/>
          <w:sz w:val="26"/>
          <w:szCs w:val="26"/>
        </w:rPr>
        <w:t>norises laiks</w:t>
      </w:r>
      <w:r w:rsidRPr="000A3781">
        <w:rPr>
          <w:rFonts w:eastAsia="Times New Roman"/>
          <w:sz w:val="26"/>
          <w:szCs w:val="26"/>
        </w:rPr>
        <w:t xml:space="preserve"> var mainīties, to  saskaņojot ar apkaimes svētkiem vai citām  aktivitātēm Rīgā. </w:t>
      </w:r>
    </w:p>
    <w:p w14:paraId="45067491" w14:textId="77777777" w:rsidR="0074136C" w:rsidRPr="000A3781" w:rsidRDefault="0074136C" w:rsidP="0074136C">
      <w:pPr>
        <w:ind w:left="90"/>
        <w:jc w:val="both"/>
        <w:rPr>
          <w:rFonts w:eastAsia="Times New Roman"/>
          <w:b/>
          <w:bCs/>
          <w:sz w:val="26"/>
          <w:szCs w:val="26"/>
        </w:rPr>
      </w:pPr>
    </w:p>
    <w:p w14:paraId="23B2C6D4" w14:textId="77777777" w:rsidR="00416FD5" w:rsidRDefault="00410064">
      <w:pPr>
        <w:widowControl/>
        <w:autoSpaceDE/>
        <w:autoSpaceDN/>
        <w:adjustRightInd/>
        <w:spacing w:after="160" w:line="259" w:lineRule="auto"/>
        <w:rPr>
          <w:rFonts w:eastAsia="Times New Roman"/>
          <w:b/>
          <w:bCs/>
          <w:sz w:val="26"/>
          <w:szCs w:val="26"/>
        </w:rPr>
      </w:pPr>
      <w:r>
        <w:rPr>
          <w:rFonts w:eastAsia="Times New Roman"/>
          <w:b/>
          <w:bCs/>
          <w:sz w:val="26"/>
          <w:szCs w:val="26"/>
        </w:rPr>
        <w:br w:type="page"/>
      </w:r>
    </w:p>
    <w:p w14:paraId="1C8278ED" w14:textId="77777777" w:rsidR="0074136C" w:rsidRPr="000A3781" w:rsidRDefault="00410064" w:rsidP="00416FD5">
      <w:pPr>
        <w:ind w:left="90"/>
        <w:jc w:val="center"/>
        <w:rPr>
          <w:sz w:val="26"/>
          <w:szCs w:val="26"/>
        </w:rPr>
      </w:pPr>
      <w:r>
        <w:rPr>
          <w:rFonts w:eastAsia="Times New Roman"/>
          <w:b/>
          <w:bCs/>
          <w:sz w:val="26"/>
          <w:szCs w:val="26"/>
        </w:rPr>
        <w:lastRenderedPageBreak/>
        <w:t>Festivāla n</w:t>
      </w:r>
      <w:r w:rsidRPr="000A3781">
        <w:rPr>
          <w:rFonts w:eastAsia="Times New Roman"/>
          <w:b/>
          <w:bCs/>
          <w:sz w:val="26"/>
          <w:szCs w:val="26"/>
        </w:rPr>
        <w:t>orises vieta</w:t>
      </w:r>
      <w:r>
        <w:rPr>
          <w:rFonts w:eastAsia="Times New Roman"/>
          <w:b/>
          <w:bCs/>
          <w:sz w:val="26"/>
          <w:szCs w:val="26"/>
        </w:rPr>
        <w:t xml:space="preserve">: </w:t>
      </w:r>
      <w:r w:rsidRPr="0074136C">
        <w:rPr>
          <w:rFonts w:eastAsia="Times New Roman"/>
          <w:sz w:val="26"/>
          <w:szCs w:val="26"/>
        </w:rPr>
        <w:t xml:space="preserve"> </w:t>
      </w:r>
      <w:r w:rsidRPr="000A3781">
        <w:rPr>
          <w:rFonts w:eastAsia="Times New Roman"/>
          <w:sz w:val="26"/>
          <w:szCs w:val="26"/>
        </w:rPr>
        <w:t>Zāģeru iela un tai pieguļošās Hāpsalas un Ziemeļu ielas</w:t>
      </w:r>
      <w:r w:rsidR="001E49AE">
        <w:rPr>
          <w:rFonts w:eastAsia="Times New Roman"/>
          <w:sz w:val="26"/>
          <w:szCs w:val="26"/>
        </w:rPr>
        <w:t>.</w:t>
      </w:r>
    </w:p>
    <w:p w14:paraId="5465E1A1" w14:textId="77777777" w:rsidR="0074136C" w:rsidRPr="000A3781" w:rsidRDefault="00410064" w:rsidP="000A3781">
      <w:pPr>
        <w:spacing w:line="360" w:lineRule="auto"/>
        <w:jc w:val="center"/>
        <w:rPr>
          <w:b/>
          <w:bCs/>
          <w:sz w:val="26"/>
          <w:szCs w:val="26"/>
        </w:rPr>
      </w:pPr>
      <w:r w:rsidRPr="000A3781">
        <w:rPr>
          <w:noProof/>
          <w:sz w:val="26"/>
          <w:szCs w:val="26"/>
          <w:lang w:val="en-GB" w:eastAsia="en-GB" w:bidi="ar-SA"/>
        </w:rPr>
        <w:drawing>
          <wp:inline distT="0" distB="0" distL="0" distR="0" wp14:anchorId="04E749D2" wp14:editId="3807ACA5">
            <wp:extent cx="4857750" cy="3510262"/>
            <wp:effectExtent l="0" t="0" r="0" b="0"/>
            <wp:docPr id="1241710003" name="drawing" descr="Attēls, kurā ir karte, teksts, plān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10003" name="drawing" descr="Attēls, kurā ir karte, teksts, plāns, atlants&#10;&#10;Mākslīgā intelekta ģenerēts saturs var būt nepareizs."/>
                    <pic:cNvPicPr/>
                  </pic:nvPicPr>
                  <pic:blipFill>
                    <a:blip r:embed="rId10">
                      <a:extLst>
                        <a:ext uri="{28A0092B-C50C-407E-A947-70E740481C1C}">
                          <a14:useLocalDpi xmlns:a14="http://schemas.microsoft.com/office/drawing/2010/main" val="0"/>
                        </a:ext>
                      </a:extLst>
                    </a:blip>
                    <a:stretch>
                      <a:fillRect/>
                    </a:stretch>
                  </pic:blipFill>
                  <pic:spPr>
                    <a:xfrm>
                      <a:off x="0" y="0"/>
                      <a:ext cx="4860983" cy="3512598"/>
                    </a:xfrm>
                    <a:prstGeom prst="rect">
                      <a:avLst/>
                    </a:prstGeom>
                  </pic:spPr>
                </pic:pic>
              </a:graphicData>
            </a:graphic>
          </wp:inline>
        </w:drawing>
      </w:r>
    </w:p>
    <w:p w14:paraId="638DCCE8" w14:textId="77777777" w:rsidR="007E0F90" w:rsidRPr="00816975" w:rsidRDefault="00410064" w:rsidP="00816975">
      <w:pPr>
        <w:pStyle w:val="Heading1"/>
        <w:jc w:val="center"/>
        <w:rPr>
          <w:rFonts w:ascii="Times New Roman" w:hAnsi="Times New Roman" w:cs="Times New Roman"/>
          <w:b/>
          <w:sz w:val="26"/>
          <w:szCs w:val="26"/>
        </w:rPr>
      </w:pPr>
      <w:r w:rsidRPr="00816975">
        <w:rPr>
          <w:rFonts w:ascii="Times New Roman" w:hAnsi="Times New Roman" w:cs="Times New Roman"/>
          <w:b/>
          <w:sz w:val="26"/>
          <w:szCs w:val="26"/>
        </w:rPr>
        <w:t>I</w:t>
      </w:r>
      <w:r w:rsidR="0074136C" w:rsidRPr="00816975">
        <w:rPr>
          <w:rFonts w:ascii="Times New Roman" w:hAnsi="Times New Roman" w:cs="Times New Roman"/>
          <w:b/>
          <w:sz w:val="26"/>
          <w:szCs w:val="26"/>
        </w:rPr>
        <w:t>I</w:t>
      </w:r>
      <w:r w:rsidR="00A715B9">
        <w:rPr>
          <w:rFonts w:ascii="Times New Roman" w:hAnsi="Times New Roman" w:cs="Times New Roman"/>
          <w:b/>
          <w:sz w:val="26"/>
          <w:szCs w:val="26"/>
        </w:rPr>
        <w:t xml:space="preserve"> </w:t>
      </w:r>
      <w:r w:rsidR="0074136C" w:rsidRPr="00816975">
        <w:rPr>
          <w:rFonts w:ascii="Times New Roman" w:hAnsi="Times New Roman" w:cs="Times New Roman"/>
          <w:b/>
          <w:sz w:val="26"/>
          <w:szCs w:val="26"/>
        </w:rPr>
        <w:t>un III daļa</w:t>
      </w:r>
    </w:p>
    <w:p w14:paraId="51FABDF1" w14:textId="77777777" w:rsidR="007E0F90" w:rsidRPr="00816975" w:rsidRDefault="00410064" w:rsidP="0074136C">
      <w:pPr>
        <w:pStyle w:val="Subtitle"/>
        <w:spacing w:after="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L</w:t>
      </w:r>
      <w:r w:rsidR="5C607CD3" w:rsidRPr="000A3781">
        <w:rPr>
          <w:rFonts w:ascii="Times New Roman" w:eastAsia="Times New Roman" w:hAnsi="Times New Roman" w:cs="Times New Roman"/>
          <w:b/>
          <w:bCs/>
          <w:color w:val="000000" w:themeColor="text1"/>
          <w:sz w:val="26"/>
          <w:szCs w:val="26"/>
        </w:rPr>
        <w:t>ielformāta sienas gleznojum</w:t>
      </w:r>
      <w:r w:rsidR="0074136C">
        <w:rPr>
          <w:rFonts w:ascii="Times New Roman" w:eastAsia="Times New Roman" w:hAnsi="Times New Roman" w:cs="Times New Roman"/>
          <w:b/>
          <w:bCs/>
          <w:color w:val="000000" w:themeColor="text1"/>
          <w:sz w:val="26"/>
          <w:szCs w:val="26"/>
        </w:rPr>
        <w:t>i</w:t>
      </w:r>
      <w:r>
        <w:rPr>
          <w:rFonts w:ascii="Times New Roman" w:eastAsia="Times New Roman" w:hAnsi="Times New Roman" w:cs="Times New Roman"/>
          <w:b/>
          <w:bCs/>
          <w:color w:val="000000" w:themeColor="text1"/>
          <w:sz w:val="26"/>
          <w:szCs w:val="26"/>
        </w:rPr>
        <w:t xml:space="preserve"> </w:t>
      </w:r>
      <w:r w:rsidR="46EA0687" w:rsidRPr="000A3781">
        <w:rPr>
          <w:rFonts w:ascii="Times New Roman" w:eastAsia="Times New Roman" w:hAnsi="Times New Roman" w:cs="Times New Roman"/>
          <w:b/>
          <w:bCs/>
          <w:color w:val="000000" w:themeColor="text1"/>
          <w:sz w:val="26"/>
          <w:szCs w:val="26"/>
        </w:rPr>
        <w:t>un</w:t>
      </w:r>
      <w:r w:rsidR="0074136C">
        <w:rPr>
          <w:rFonts w:ascii="Times New Roman" w:eastAsia="Times New Roman" w:hAnsi="Times New Roman" w:cs="Times New Roman"/>
          <w:b/>
          <w:bCs/>
          <w:color w:val="000000" w:themeColor="text1"/>
          <w:sz w:val="26"/>
          <w:szCs w:val="26"/>
        </w:rPr>
        <w:t xml:space="preserve"> </w:t>
      </w:r>
      <w:r w:rsidR="46EA0687" w:rsidRPr="000A3781">
        <w:rPr>
          <w:rFonts w:ascii="Times New Roman" w:eastAsia="Times New Roman" w:hAnsi="Times New Roman" w:cs="Times New Roman"/>
          <w:b/>
          <w:bCs/>
          <w:color w:val="000000" w:themeColor="text1"/>
          <w:sz w:val="26"/>
          <w:szCs w:val="26"/>
        </w:rPr>
        <w:t xml:space="preserve"> </w:t>
      </w:r>
      <w:r w:rsidR="002A4582">
        <w:rPr>
          <w:rFonts w:ascii="Times New Roman" w:eastAsia="Times New Roman" w:hAnsi="Times New Roman" w:cs="Times New Roman"/>
          <w:b/>
          <w:bCs/>
          <w:color w:val="000000" w:themeColor="text1"/>
          <w:sz w:val="26"/>
          <w:szCs w:val="26"/>
        </w:rPr>
        <w:t>K</w:t>
      </w:r>
      <w:r w:rsidR="59589523" w:rsidRPr="000A3781">
        <w:rPr>
          <w:rFonts w:ascii="Times New Roman" w:eastAsia="Times New Roman" w:hAnsi="Times New Roman" w:cs="Times New Roman"/>
          <w:b/>
          <w:bCs/>
          <w:color w:val="000000" w:themeColor="text1"/>
          <w:sz w:val="26"/>
          <w:szCs w:val="26"/>
        </w:rPr>
        <w:t>opien</w:t>
      </w:r>
      <w:r w:rsidR="46EA0687" w:rsidRPr="000A3781">
        <w:rPr>
          <w:rFonts w:ascii="Times New Roman" w:eastAsia="Times New Roman" w:hAnsi="Times New Roman" w:cs="Times New Roman"/>
          <w:b/>
          <w:bCs/>
          <w:color w:val="000000" w:themeColor="text1"/>
          <w:sz w:val="26"/>
          <w:szCs w:val="26"/>
        </w:rPr>
        <w:t xml:space="preserve">as </w:t>
      </w:r>
      <w:r w:rsidR="0074136C">
        <w:rPr>
          <w:rFonts w:ascii="Times New Roman" w:eastAsia="Times New Roman" w:hAnsi="Times New Roman" w:cs="Times New Roman"/>
          <w:b/>
          <w:bCs/>
          <w:color w:val="000000" w:themeColor="text1"/>
          <w:sz w:val="26"/>
          <w:szCs w:val="26"/>
        </w:rPr>
        <w:t>pasākumu kopum</w:t>
      </w:r>
      <w:r w:rsidR="00CB54B6">
        <w:rPr>
          <w:rFonts w:ascii="Times New Roman" w:eastAsia="Times New Roman" w:hAnsi="Times New Roman" w:cs="Times New Roman"/>
          <w:b/>
          <w:bCs/>
          <w:color w:val="000000" w:themeColor="text1"/>
          <w:sz w:val="26"/>
          <w:szCs w:val="26"/>
        </w:rPr>
        <w:t>s</w:t>
      </w:r>
      <w:r w:rsidR="00447E4A">
        <w:rPr>
          <w:rFonts w:ascii="Times New Roman" w:eastAsia="Times New Roman" w:hAnsi="Times New Roman" w:cs="Times New Roman"/>
          <w:b/>
          <w:bCs/>
          <w:color w:val="000000" w:themeColor="text1"/>
          <w:sz w:val="26"/>
          <w:szCs w:val="26"/>
        </w:rPr>
        <w:t xml:space="preserve"> </w:t>
      </w:r>
    </w:p>
    <w:p w14:paraId="1B55A257" w14:textId="77777777" w:rsidR="6418A1B1" w:rsidRPr="000A3781" w:rsidRDefault="6418A1B1" w:rsidP="183F0C0E">
      <w:pPr>
        <w:pStyle w:val="ListParagraph"/>
        <w:spacing w:after="0" w:line="240" w:lineRule="auto"/>
        <w:ind w:left="90" w:hanging="360"/>
        <w:jc w:val="both"/>
        <w:rPr>
          <w:rFonts w:ascii="Times New Roman" w:eastAsia="Times New Roman" w:hAnsi="Times New Roman" w:cs="Times New Roman"/>
          <w:b/>
          <w:bCs/>
          <w:sz w:val="26"/>
          <w:szCs w:val="26"/>
        </w:rPr>
      </w:pPr>
    </w:p>
    <w:p w14:paraId="3F41AAA3" w14:textId="77777777" w:rsidR="00A715B9" w:rsidRDefault="00410064" w:rsidP="00416FD5">
      <w:pPr>
        <w:spacing w:after="160"/>
        <w:ind w:firstLine="709"/>
        <w:jc w:val="both"/>
        <w:rPr>
          <w:rFonts w:eastAsia="Times New Roman"/>
          <w:sz w:val="26"/>
          <w:szCs w:val="26"/>
        </w:rPr>
      </w:pPr>
      <w:r w:rsidRPr="00816975">
        <w:rPr>
          <w:rFonts w:eastAsia="Times New Roman"/>
          <w:b/>
          <w:sz w:val="26"/>
          <w:szCs w:val="26"/>
        </w:rPr>
        <w:t xml:space="preserve">Pasākuma II daļa </w:t>
      </w:r>
      <w:r w:rsidR="00A8125B">
        <w:rPr>
          <w:rFonts w:eastAsia="Times New Roman"/>
          <w:sz w:val="26"/>
          <w:szCs w:val="26"/>
        </w:rPr>
        <w:t>–</w:t>
      </w:r>
      <w:r>
        <w:rPr>
          <w:rFonts w:eastAsia="Times New Roman"/>
          <w:sz w:val="26"/>
          <w:szCs w:val="26"/>
        </w:rPr>
        <w:t xml:space="preserve"> </w:t>
      </w:r>
      <w:r w:rsidR="00CB54B6">
        <w:rPr>
          <w:rFonts w:eastAsia="Times New Roman"/>
          <w:sz w:val="26"/>
          <w:szCs w:val="26"/>
        </w:rPr>
        <w:t>Līdzfinansējums l</w:t>
      </w:r>
      <w:r w:rsidR="527009BF" w:rsidRPr="00816975">
        <w:rPr>
          <w:rFonts w:eastAsia="Times New Roman"/>
          <w:sz w:val="26"/>
          <w:szCs w:val="26"/>
        </w:rPr>
        <w:t>ielformāta sienas gleznojum</w:t>
      </w:r>
      <w:r w:rsidR="0D6109D9" w:rsidRPr="00816975">
        <w:rPr>
          <w:rFonts w:eastAsia="Times New Roman"/>
          <w:sz w:val="26"/>
          <w:szCs w:val="26"/>
        </w:rPr>
        <w:t>u</w:t>
      </w:r>
      <w:r w:rsidR="00BC68A4">
        <w:rPr>
          <w:rFonts w:eastAsia="Times New Roman"/>
          <w:sz w:val="26"/>
          <w:szCs w:val="26"/>
        </w:rPr>
        <w:t xml:space="preserve"> </w:t>
      </w:r>
      <w:r w:rsidR="00CB54B6" w:rsidRPr="00455F8A">
        <w:rPr>
          <w:rFonts w:eastAsia="Times New Roman"/>
          <w:sz w:val="26"/>
          <w:szCs w:val="26"/>
        </w:rPr>
        <w:t>(virs 100m</w:t>
      </w:r>
      <w:r w:rsidR="00CB54B6" w:rsidRPr="00455F8A">
        <w:rPr>
          <w:rFonts w:eastAsia="Times New Roman"/>
          <w:sz w:val="26"/>
          <w:szCs w:val="26"/>
          <w:vertAlign w:val="superscript"/>
        </w:rPr>
        <w:t>2</w:t>
      </w:r>
      <w:r w:rsidR="00CB54B6" w:rsidRPr="00455F8A">
        <w:rPr>
          <w:rFonts w:eastAsia="Times New Roman"/>
          <w:sz w:val="26"/>
          <w:szCs w:val="26"/>
        </w:rPr>
        <w:t>)</w:t>
      </w:r>
      <w:r w:rsidR="527009BF" w:rsidRPr="00816975">
        <w:rPr>
          <w:rFonts w:eastAsia="Times New Roman"/>
          <w:sz w:val="26"/>
          <w:szCs w:val="26"/>
        </w:rPr>
        <w:t xml:space="preserve"> izveide</w:t>
      </w:r>
      <w:r w:rsidR="00CB54B6">
        <w:rPr>
          <w:rFonts w:eastAsia="Times New Roman"/>
          <w:sz w:val="26"/>
          <w:szCs w:val="26"/>
        </w:rPr>
        <w:t>i (</w:t>
      </w:r>
      <w:r w:rsidR="00FB4D52">
        <w:rPr>
          <w:rFonts w:eastAsia="Times New Roman"/>
          <w:sz w:val="26"/>
          <w:szCs w:val="26"/>
        </w:rPr>
        <w:t xml:space="preserve">Līdzfinansējuma </w:t>
      </w:r>
      <w:r w:rsidR="00CB54B6">
        <w:rPr>
          <w:rFonts w:eastAsia="Times New Roman"/>
          <w:sz w:val="26"/>
          <w:szCs w:val="26"/>
        </w:rPr>
        <w:t>“D” grupa)</w:t>
      </w:r>
      <w:r w:rsidR="001E49AE">
        <w:rPr>
          <w:rFonts w:eastAsia="Times New Roman"/>
          <w:sz w:val="26"/>
          <w:szCs w:val="26"/>
        </w:rPr>
        <w:t>.</w:t>
      </w:r>
      <w:r w:rsidR="527009BF" w:rsidRPr="00816975">
        <w:rPr>
          <w:rFonts w:eastAsia="Times New Roman"/>
          <w:sz w:val="26"/>
          <w:szCs w:val="26"/>
        </w:rPr>
        <w:t xml:space="preserve"> </w:t>
      </w:r>
    </w:p>
    <w:p w14:paraId="553C108C" w14:textId="77777777" w:rsidR="00A715B9" w:rsidRDefault="00410064" w:rsidP="00416FD5">
      <w:pPr>
        <w:ind w:firstLine="709"/>
        <w:jc w:val="both"/>
        <w:rPr>
          <w:rFonts w:eastAsia="Times New Roman"/>
          <w:sz w:val="26"/>
          <w:szCs w:val="26"/>
        </w:rPr>
      </w:pPr>
      <w:r w:rsidRPr="00816975">
        <w:rPr>
          <w:rFonts w:eastAsia="Times New Roman"/>
          <w:b/>
          <w:sz w:val="26"/>
          <w:szCs w:val="26"/>
        </w:rPr>
        <w:t>Pasākuma III daļa</w:t>
      </w:r>
      <w:r>
        <w:rPr>
          <w:rFonts w:eastAsia="Times New Roman"/>
          <w:sz w:val="26"/>
          <w:szCs w:val="26"/>
        </w:rPr>
        <w:t>: L</w:t>
      </w:r>
      <w:r w:rsidR="00CB54B6">
        <w:rPr>
          <w:rFonts w:eastAsia="Times New Roman"/>
          <w:sz w:val="26"/>
          <w:szCs w:val="26"/>
        </w:rPr>
        <w:t xml:space="preserve">īdzfinansējums </w:t>
      </w:r>
      <w:r>
        <w:rPr>
          <w:rFonts w:eastAsia="Times New Roman"/>
          <w:sz w:val="26"/>
          <w:szCs w:val="26"/>
        </w:rPr>
        <w:t>p</w:t>
      </w:r>
      <w:r w:rsidRPr="000A3781">
        <w:rPr>
          <w:rFonts w:eastAsia="Times New Roman"/>
          <w:sz w:val="26"/>
          <w:szCs w:val="26"/>
        </w:rPr>
        <w:t>asākum</w:t>
      </w:r>
      <w:r>
        <w:rPr>
          <w:rFonts w:eastAsia="Times New Roman"/>
          <w:sz w:val="26"/>
          <w:szCs w:val="26"/>
        </w:rPr>
        <w:t xml:space="preserve">am </w:t>
      </w:r>
      <w:r w:rsidR="0074136C">
        <w:rPr>
          <w:rFonts w:eastAsia="Times New Roman"/>
          <w:sz w:val="26"/>
          <w:szCs w:val="26"/>
        </w:rPr>
        <w:t>vai pasākumu</w:t>
      </w:r>
      <w:r w:rsidR="5952D06A" w:rsidRPr="000A3781">
        <w:rPr>
          <w:rFonts w:eastAsia="Times New Roman"/>
          <w:sz w:val="26"/>
          <w:szCs w:val="26"/>
        </w:rPr>
        <w:t xml:space="preserve"> </w:t>
      </w:r>
      <w:r w:rsidRPr="000A3781">
        <w:rPr>
          <w:rFonts w:eastAsia="Times New Roman"/>
          <w:sz w:val="26"/>
          <w:szCs w:val="26"/>
        </w:rPr>
        <w:t>kopum</w:t>
      </w:r>
      <w:r>
        <w:rPr>
          <w:rFonts w:eastAsia="Times New Roman"/>
          <w:sz w:val="26"/>
          <w:szCs w:val="26"/>
        </w:rPr>
        <w:t>am</w:t>
      </w:r>
      <w:r w:rsidRPr="000A3781">
        <w:rPr>
          <w:rFonts w:eastAsia="Times New Roman"/>
          <w:sz w:val="26"/>
          <w:szCs w:val="26"/>
        </w:rPr>
        <w:t xml:space="preserve"> </w:t>
      </w:r>
      <w:r w:rsidR="5952D06A" w:rsidRPr="000A3781">
        <w:rPr>
          <w:rFonts w:eastAsia="Times New Roman"/>
          <w:sz w:val="26"/>
          <w:szCs w:val="26"/>
        </w:rPr>
        <w:t>– diskusijas, darbnīcas, ekspedīcijas vai citi formāti, kas rezultējas ar paliekoša ielu mākslas darba īstenošanu</w:t>
      </w:r>
      <w:r w:rsidR="002A4582">
        <w:rPr>
          <w:rFonts w:eastAsia="Times New Roman"/>
          <w:sz w:val="26"/>
          <w:szCs w:val="26"/>
        </w:rPr>
        <w:t>.</w:t>
      </w:r>
      <w:r w:rsidR="00272A37" w:rsidRPr="00272A37">
        <w:rPr>
          <w:rFonts w:eastAsia="Times New Roman"/>
          <w:sz w:val="26"/>
          <w:szCs w:val="26"/>
          <w:lang w:eastAsia="lv-LV"/>
        </w:rPr>
        <w:t xml:space="preserve"> </w:t>
      </w:r>
      <w:r w:rsidR="00272A37" w:rsidRPr="000A3781">
        <w:rPr>
          <w:rFonts w:eastAsia="Times New Roman"/>
          <w:sz w:val="26"/>
          <w:szCs w:val="26"/>
          <w:lang w:eastAsia="lv-LV"/>
        </w:rPr>
        <w:t>Ielu mākslas darbs var ietver daudzveidīgas tā formas – sienas gleznojums</w:t>
      </w:r>
      <w:r w:rsidR="00272A37">
        <w:rPr>
          <w:rFonts w:eastAsia="Times New Roman"/>
          <w:sz w:val="26"/>
          <w:szCs w:val="26"/>
          <w:lang w:eastAsia="lv-LV"/>
        </w:rPr>
        <w:t xml:space="preserve"> (līdz 100</w:t>
      </w:r>
      <w:r w:rsidR="00A8125B">
        <w:rPr>
          <w:rFonts w:eastAsia="Times New Roman"/>
          <w:sz w:val="26"/>
          <w:szCs w:val="26"/>
          <w:lang w:eastAsia="lv-LV"/>
        </w:rPr>
        <w:t xml:space="preserve"> </w:t>
      </w:r>
      <w:r w:rsidR="00272A37">
        <w:rPr>
          <w:rFonts w:eastAsia="Times New Roman"/>
          <w:sz w:val="26"/>
          <w:szCs w:val="26"/>
          <w:lang w:eastAsia="lv-LV"/>
        </w:rPr>
        <w:t>m</w:t>
      </w:r>
      <w:r w:rsidR="00272A37" w:rsidRPr="00816975">
        <w:rPr>
          <w:rFonts w:eastAsia="Times New Roman"/>
          <w:sz w:val="26"/>
          <w:szCs w:val="26"/>
          <w:vertAlign w:val="superscript"/>
          <w:lang w:eastAsia="lv-LV"/>
        </w:rPr>
        <w:t>2</w:t>
      </w:r>
      <w:r w:rsidR="00272A37">
        <w:rPr>
          <w:rFonts w:eastAsia="Times New Roman"/>
          <w:sz w:val="26"/>
          <w:szCs w:val="26"/>
          <w:lang w:eastAsia="lv-LV"/>
        </w:rPr>
        <w:t>)</w:t>
      </w:r>
      <w:r w:rsidR="00272A37" w:rsidRPr="000A3781">
        <w:rPr>
          <w:rFonts w:eastAsia="Times New Roman"/>
          <w:sz w:val="26"/>
          <w:szCs w:val="26"/>
          <w:lang w:eastAsia="lv-LV"/>
        </w:rPr>
        <w:t xml:space="preserve"> ar brīvu īstenošanas tehniku, vides instalācija, interaktīvs objekts, kopienas veidots vides elements u.c.</w:t>
      </w:r>
      <w:r w:rsidR="002A4582">
        <w:rPr>
          <w:rFonts w:eastAsia="Times New Roman"/>
          <w:sz w:val="26"/>
          <w:szCs w:val="26"/>
          <w:lang w:eastAsia="lv-LV"/>
        </w:rPr>
        <w:t xml:space="preserve"> </w:t>
      </w:r>
      <w:r w:rsidR="00272A37">
        <w:rPr>
          <w:rFonts w:eastAsia="Times New Roman"/>
          <w:sz w:val="26"/>
          <w:szCs w:val="26"/>
          <w:lang w:eastAsia="lv-LV"/>
        </w:rPr>
        <w:t xml:space="preserve">Objektu izveidē ir jāizmanto </w:t>
      </w:r>
      <w:r w:rsidR="00272A37">
        <w:rPr>
          <w:sz w:val="26"/>
          <w:szCs w:val="26"/>
        </w:rPr>
        <w:t xml:space="preserve">ilgstpējīgi un klimatnoturīgi materiāli. </w:t>
      </w:r>
      <w:r w:rsidR="00C93B11">
        <w:rPr>
          <w:rFonts w:eastAsia="Times New Roman"/>
          <w:sz w:val="26"/>
          <w:szCs w:val="26"/>
        </w:rPr>
        <w:t xml:space="preserve"> (</w:t>
      </w:r>
      <w:r w:rsidR="00DB449C">
        <w:rPr>
          <w:rFonts w:eastAsia="Times New Roman"/>
          <w:sz w:val="26"/>
          <w:szCs w:val="26"/>
        </w:rPr>
        <w:t xml:space="preserve"> Līdzfinansējuma </w:t>
      </w:r>
      <w:r w:rsidR="00C93B11">
        <w:rPr>
          <w:rFonts w:eastAsia="Times New Roman"/>
          <w:sz w:val="26"/>
          <w:szCs w:val="26"/>
        </w:rPr>
        <w:t>“E” grupa).</w:t>
      </w:r>
    </w:p>
    <w:p w14:paraId="7C53A2D2" w14:textId="77777777" w:rsidR="00272A37" w:rsidRDefault="00272A37" w:rsidP="00416FD5">
      <w:pPr>
        <w:spacing w:after="160"/>
        <w:ind w:firstLine="709"/>
        <w:jc w:val="both"/>
        <w:rPr>
          <w:rFonts w:eastAsia="Times New Roman"/>
          <w:sz w:val="26"/>
          <w:szCs w:val="26"/>
        </w:rPr>
      </w:pPr>
    </w:p>
    <w:p w14:paraId="2F9A5BEF" w14:textId="77777777" w:rsidR="007E0F90" w:rsidRPr="000A3781" w:rsidRDefault="00410064" w:rsidP="00416FD5">
      <w:pPr>
        <w:spacing w:after="160"/>
        <w:ind w:firstLine="709"/>
        <w:jc w:val="center"/>
        <w:rPr>
          <w:sz w:val="26"/>
          <w:szCs w:val="26"/>
        </w:rPr>
      </w:pPr>
      <w:r w:rsidRPr="000A3781">
        <w:rPr>
          <w:rFonts w:eastAsia="Times New Roman"/>
          <w:b/>
          <w:bCs/>
          <w:sz w:val="26"/>
          <w:szCs w:val="26"/>
        </w:rPr>
        <w:t>Norises vieta</w:t>
      </w:r>
      <w:r w:rsidR="00C93B11">
        <w:rPr>
          <w:rFonts w:eastAsia="Times New Roman"/>
          <w:b/>
          <w:bCs/>
          <w:sz w:val="26"/>
          <w:szCs w:val="26"/>
        </w:rPr>
        <w:t xml:space="preserve"> abām daļām</w:t>
      </w:r>
      <w:r w:rsidRPr="000A3781">
        <w:rPr>
          <w:rFonts w:eastAsia="Times New Roman"/>
          <w:sz w:val="26"/>
          <w:szCs w:val="26"/>
        </w:rPr>
        <w:t>:</w:t>
      </w:r>
      <w:r w:rsidRPr="000A3781">
        <w:rPr>
          <w:rFonts w:eastAsia="Times New Roman"/>
          <w:b/>
          <w:bCs/>
          <w:sz w:val="26"/>
          <w:szCs w:val="26"/>
        </w:rPr>
        <w:t xml:space="preserve"> </w:t>
      </w:r>
      <w:r w:rsidRPr="000A3781">
        <w:rPr>
          <w:rFonts w:eastAsia="Times New Roman"/>
          <w:sz w:val="26"/>
          <w:szCs w:val="26"/>
        </w:rPr>
        <w:t>publiskā ārtelpa,</w:t>
      </w:r>
      <w:r w:rsidRPr="000A3781">
        <w:rPr>
          <w:rFonts w:eastAsia="Times New Roman"/>
          <w:b/>
          <w:bCs/>
          <w:sz w:val="26"/>
          <w:szCs w:val="26"/>
        </w:rPr>
        <w:t xml:space="preserve"> </w:t>
      </w:r>
      <w:r w:rsidRPr="000A3781">
        <w:rPr>
          <w:rFonts w:eastAsia="Times New Roman"/>
          <w:sz w:val="26"/>
          <w:szCs w:val="26"/>
        </w:rPr>
        <w:t>labi pārskatāmās ēku fasādes un sienu plaknes Sarkandaugavā, rajonā starp Tilta, Duntes un Sliežu ielām.</w:t>
      </w:r>
      <w:r w:rsidR="00A715B9">
        <w:rPr>
          <w:noProof/>
          <w:sz w:val="26"/>
          <w:szCs w:val="26"/>
          <w:lang w:val="en-GB" w:eastAsia="en-GB" w:bidi="ar-SA"/>
        </w:rPr>
        <w:lastRenderedPageBreak/>
        <mc:AlternateContent>
          <mc:Choice Requires="wps">
            <w:drawing>
              <wp:anchor distT="0" distB="0" distL="114300" distR="114300" simplePos="0" relativeHeight="251658240" behindDoc="0" locked="0" layoutInCell="1" allowOverlap="1" wp14:anchorId="197707FE" wp14:editId="067A4AC8">
                <wp:simplePos x="0" y="0"/>
                <wp:positionH relativeFrom="column">
                  <wp:posOffset>351155</wp:posOffset>
                </wp:positionH>
                <wp:positionV relativeFrom="paragraph">
                  <wp:posOffset>3623310</wp:posOffset>
                </wp:positionV>
                <wp:extent cx="2389233" cy="394607"/>
                <wp:effectExtent l="0" t="0" r="11430" b="24765"/>
                <wp:wrapNone/>
                <wp:docPr id="1" name="Rectangle 1"/>
                <wp:cNvGraphicFramePr/>
                <a:graphic xmlns:a="http://schemas.openxmlformats.org/drawingml/2006/main">
                  <a:graphicData uri="http://schemas.microsoft.com/office/word/2010/wordprocessingShape">
                    <wps:wsp>
                      <wps:cNvSpPr/>
                      <wps:spPr>
                        <a:xfrm>
                          <a:off x="0" y="0"/>
                          <a:ext cx="2389233" cy="394607"/>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0701D70C" w14:textId="77777777" w:rsidR="00A715B9" w:rsidRPr="00816975" w:rsidRDefault="00410064" w:rsidP="00816975">
                            <w:pPr>
                              <w:jc w:val="center"/>
                              <w:rPr>
                                <w:color w:val="171717" w:themeColor="background2" w:themeShade="1A"/>
                              </w:rPr>
                            </w:pPr>
                            <w:r w:rsidRPr="00816975">
                              <w:rPr>
                                <w:color w:val="171717" w:themeColor="background2" w:themeShade="1A"/>
                              </w:rPr>
                              <w:t>II un III daļas īstenošanas lokācija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6" style="position:absolute;left:0;text-align:left;margin-left:27.65pt;margin-top:285.3pt;width:188.15pt;height:31.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" fillcolor="#ffc310 [3031]" strokecolor="#ffc000 [3207]" strokeweight=".5pt">
                <v:fill color2="#fcbd00 [3175]" rotate="t" colors="0 #ffc746;.5 #ffc600;1 #e5b600" focus="100%" type="gradient">
                  <o:fill v:ext="view" type="gradientUnscaled"/>
                </v:fill>
                <v:textbox>
                  <w:txbxContent>
                    <w:p w14:paraId="7EAA626B" w14:textId="77777777" w:rsidR="00A715B9" w:rsidRPr="00816975" w:rsidRDefault="00410064" w:rsidP="00816975">
                      <w:pPr>
                        <w:jc w:val="center"/>
                        <w:rPr>
                          <w:color w:val="171717" w:themeColor="background2" w:themeShade="1A"/>
                        </w:rPr>
                      </w:pPr>
                      <w:r w:rsidRPr="00816975">
                        <w:rPr>
                          <w:color w:val="171717" w:themeColor="background2" w:themeShade="1A"/>
                        </w:rPr>
                        <w:t xml:space="preserve">II un </w:t>
                      </w:r>
                      <w:r w:rsidRPr="00816975">
                        <w:rPr>
                          <w:color w:val="171717" w:themeColor="background2" w:themeShade="1A"/>
                        </w:rPr>
                        <w:t>III daļas īstenošanas lokācija</w:t>
                      </w:r>
                    </w:p>
                  </w:txbxContent>
                </v:textbox>
              </v:rect>
            </w:pict>
          </mc:Fallback>
        </mc:AlternateContent>
      </w:r>
      <w:r w:rsidRPr="000A3781">
        <w:rPr>
          <w:noProof/>
          <w:sz w:val="26"/>
          <w:szCs w:val="26"/>
          <w:lang w:val="en-GB" w:eastAsia="en-GB" w:bidi="ar-SA"/>
        </w:rPr>
        <w:drawing>
          <wp:inline distT="0" distB="0" distL="0" distR="0" wp14:anchorId="1C939447" wp14:editId="64AC356B">
            <wp:extent cx="5423535" cy="4019550"/>
            <wp:effectExtent l="0" t="0" r="5715" b="0"/>
            <wp:docPr id="270110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10844" name="Picture 270110844"/>
                    <pic:cNvPicPr/>
                  </pic:nvPicPr>
                  <pic:blipFill>
                    <a:blip r:embed="rId11">
                      <a:extLst>
                        <a:ext uri="{28A0092B-C50C-407E-A947-70E740481C1C}">
                          <a14:useLocalDpi xmlns:a14="http://schemas.microsoft.com/office/drawing/2010/main" val="0"/>
                        </a:ext>
                      </a:extLst>
                    </a:blip>
                    <a:stretch>
                      <a:fillRect/>
                    </a:stretch>
                  </pic:blipFill>
                  <pic:spPr>
                    <a:xfrm>
                      <a:off x="0" y="0"/>
                      <a:ext cx="5440283" cy="4031962"/>
                    </a:xfrm>
                    <a:prstGeom prst="rect">
                      <a:avLst/>
                    </a:prstGeom>
                  </pic:spPr>
                </pic:pic>
              </a:graphicData>
            </a:graphic>
          </wp:inline>
        </w:drawing>
      </w:r>
    </w:p>
    <w:p w14:paraId="4FC5AD39" w14:textId="77777777" w:rsidR="052CC690" w:rsidRPr="000A3781" w:rsidRDefault="052CC690" w:rsidP="183F0C0E">
      <w:pPr>
        <w:tabs>
          <w:tab w:val="left" w:pos="1134"/>
          <w:tab w:val="left" w:pos="1843"/>
        </w:tabs>
        <w:spacing w:after="160"/>
        <w:ind w:left="90" w:right="-2"/>
        <w:jc w:val="both"/>
        <w:rPr>
          <w:rFonts w:eastAsia="Times New Roman"/>
          <w:sz w:val="26"/>
          <w:szCs w:val="26"/>
        </w:rPr>
      </w:pPr>
    </w:p>
    <w:p w14:paraId="6D9355E5" w14:textId="77777777" w:rsidR="007E0F90" w:rsidRPr="000A3781" w:rsidRDefault="00410064" w:rsidP="00416FD5">
      <w:pPr>
        <w:ind w:firstLine="709"/>
        <w:jc w:val="both"/>
        <w:rPr>
          <w:rFonts w:eastAsia="Times New Roman"/>
          <w:b/>
          <w:bCs/>
          <w:sz w:val="26"/>
          <w:szCs w:val="26"/>
        </w:rPr>
      </w:pPr>
      <w:r w:rsidRPr="000A3781">
        <w:rPr>
          <w:rFonts w:eastAsia="Times New Roman"/>
          <w:sz w:val="26"/>
          <w:szCs w:val="26"/>
        </w:rPr>
        <w:t xml:space="preserve">Viens pieteikums var ietvert vairāku objektu vai plašāku pasākumu ciklu piedāvājumu, kas aptver vairākas lokācijas apkaimē, bet katra projekta rezultātam jābūt vismaz vienam pilsētvidē paliekošam mākslas darbam. </w:t>
      </w:r>
    </w:p>
    <w:p w14:paraId="48532B80" w14:textId="77777777" w:rsidR="00F872C9" w:rsidRPr="000A3781" w:rsidRDefault="00F872C9" w:rsidP="00416FD5">
      <w:pPr>
        <w:ind w:firstLine="709"/>
        <w:jc w:val="both"/>
        <w:rPr>
          <w:rFonts w:eastAsia="Times New Roman"/>
          <w:b/>
          <w:bCs/>
          <w:sz w:val="26"/>
          <w:szCs w:val="26"/>
        </w:rPr>
      </w:pPr>
    </w:p>
    <w:p w14:paraId="39B8AA56" w14:textId="77777777" w:rsidR="000A3781" w:rsidRDefault="00410064" w:rsidP="00416FD5">
      <w:pPr>
        <w:pStyle w:val="ListParagraph"/>
        <w:spacing w:after="0" w:line="240" w:lineRule="auto"/>
        <w:ind w:left="0" w:firstLine="709"/>
        <w:jc w:val="both"/>
        <w:rPr>
          <w:rFonts w:ascii="Times New Roman" w:eastAsia="Times New Roman" w:hAnsi="Times New Roman" w:cs="Times New Roman"/>
          <w:b/>
          <w:bCs/>
          <w:sz w:val="26"/>
          <w:szCs w:val="26"/>
        </w:rPr>
      </w:pPr>
      <w:r w:rsidRPr="000A3781">
        <w:rPr>
          <w:rFonts w:ascii="Times New Roman" w:eastAsia="Times New Roman" w:hAnsi="Times New Roman" w:cs="Times New Roman"/>
          <w:b/>
          <w:bCs/>
          <w:sz w:val="26"/>
          <w:szCs w:val="26"/>
        </w:rPr>
        <w:t>Noslēguma</w:t>
      </w:r>
      <w:r>
        <w:rPr>
          <w:rFonts w:ascii="Times New Roman" w:eastAsia="Times New Roman" w:hAnsi="Times New Roman" w:cs="Times New Roman"/>
          <w:b/>
          <w:bCs/>
          <w:sz w:val="26"/>
          <w:szCs w:val="26"/>
        </w:rPr>
        <w:t xml:space="preserve"> </w:t>
      </w:r>
      <w:r w:rsidRPr="000A3781">
        <w:rPr>
          <w:rFonts w:ascii="Times New Roman" w:eastAsia="Times New Roman" w:hAnsi="Times New Roman" w:cs="Times New Roman"/>
          <w:b/>
          <w:bCs/>
          <w:sz w:val="26"/>
          <w:szCs w:val="26"/>
        </w:rPr>
        <w:t>pasākums</w:t>
      </w:r>
    </w:p>
    <w:p w14:paraId="7C6B811A" w14:textId="77777777" w:rsidR="00416FD5" w:rsidRDefault="00416FD5" w:rsidP="00416FD5">
      <w:pPr>
        <w:pStyle w:val="ListParagraph"/>
        <w:spacing w:after="0" w:line="240" w:lineRule="auto"/>
        <w:ind w:left="0" w:firstLine="709"/>
        <w:jc w:val="both"/>
        <w:rPr>
          <w:rFonts w:ascii="Times New Roman" w:eastAsia="Times New Roman" w:hAnsi="Times New Roman" w:cs="Times New Roman"/>
          <w:b/>
          <w:bCs/>
          <w:sz w:val="26"/>
          <w:szCs w:val="26"/>
        </w:rPr>
      </w:pPr>
    </w:p>
    <w:p w14:paraId="4344B6CF" w14:textId="77777777" w:rsidR="004D50E7" w:rsidRPr="00816975" w:rsidRDefault="00410064" w:rsidP="00416FD5">
      <w:pPr>
        <w:pStyle w:val="ListParagraph"/>
        <w:spacing w:after="0" w:line="240" w:lineRule="auto"/>
        <w:ind w:left="0" w:firstLine="709"/>
        <w:jc w:val="both"/>
        <w:rPr>
          <w:rFonts w:ascii="Times New Roman" w:eastAsia="Times New Roman" w:hAnsi="Times New Roman" w:cs="Times New Roman"/>
          <w:sz w:val="26"/>
          <w:szCs w:val="26"/>
        </w:rPr>
      </w:pPr>
      <w:r w:rsidRPr="00F93728">
        <w:rPr>
          <w:rFonts w:ascii="Times New Roman" w:eastAsia="Times New Roman" w:hAnsi="Times New Roman" w:cs="Times New Roman"/>
          <w:sz w:val="26"/>
          <w:szCs w:val="26"/>
        </w:rPr>
        <w:t>II un III daļas</w:t>
      </w:r>
      <w:r w:rsidR="00DB449C">
        <w:rPr>
          <w:rFonts w:ascii="Times New Roman" w:eastAsia="Times New Roman" w:hAnsi="Times New Roman" w:cs="Times New Roman"/>
          <w:sz w:val="26"/>
          <w:szCs w:val="26"/>
        </w:rPr>
        <w:t xml:space="preserve"> pasākumu veidotājiem</w:t>
      </w:r>
      <w:r w:rsidRPr="00F93728">
        <w:rPr>
          <w:rFonts w:ascii="Times New Roman" w:eastAsia="Times New Roman" w:hAnsi="Times New Roman" w:cs="Times New Roman"/>
          <w:sz w:val="26"/>
          <w:szCs w:val="26"/>
        </w:rPr>
        <w:t xml:space="preserve"> </w:t>
      </w:r>
      <w:r w:rsidR="6C22453C" w:rsidRPr="00C93B11">
        <w:rPr>
          <w:rFonts w:ascii="Times New Roman" w:eastAsia="Times New Roman" w:hAnsi="Times New Roman" w:cs="Times New Roman"/>
          <w:b/>
          <w:bCs/>
          <w:sz w:val="26"/>
          <w:szCs w:val="26"/>
        </w:rPr>
        <w:t>22.</w:t>
      </w:r>
      <w:r w:rsidR="002A4582">
        <w:rPr>
          <w:rFonts w:ascii="Times New Roman" w:eastAsia="Times New Roman" w:hAnsi="Times New Roman" w:cs="Times New Roman"/>
          <w:b/>
          <w:bCs/>
          <w:sz w:val="26"/>
          <w:szCs w:val="26"/>
        </w:rPr>
        <w:t>08.2026.</w:t>
      </w:r>
      <w:r w:rsidR="004078FC">
        <w:rPr>
          <w:rFonts w:ascii="Calibri" w:eastAsia="Times New Roman" w:hAnsi="Calibri" w:cs="Calibri"/>
          <w:b/>
          <w:bCs/>
          <w:sz w:val="26"/>
          <w:szCs w:val="26"/>
        </w:rPr>
        <w:t>*</w:t>
      </w:r>
      <w:r w:rsidR="002A4582">
        <w:rPr>
          <w:rFonts w:ascii="Calibri" w:eastAsia="Times New Roman" w:hAnsi="Calibri" w:cs="Calibri"/>
          <w:b/>
          <w:bCs/>
          <w:sz w:val="26"/>
          <w:szCs w:val="26"/>
        </w:rPr>
        <w:t xml:space="preserve">* </w:t>
      </w:r>
      <w:r w:rsidR="6C22453C" w:rsidRPr="00C93B11">
        <w:rPr>
          <w:rFonts w:ascii="Times New Roman" w:eastAsia="Times New Roman" w:hAnsi="Times New Roman" w:cs="Times New Roman"/>
          <w:sz w:val="26"/>
          <w:szCs w:val="26"/>
        </w:rPr>
        <w:t xml:space="preserve">norisinās </w:t>
      </w:r>
      <w:r w:rsidR="002A4582">
        <w:rPr>
          <w:rFonts w:ascii="Times New Roman" w:eastAsia="Times New Roman" w:hAnsi="Times New Roman" w:cs="Times New Roman"/>
          <w:sz w:val="26"/>
          <w:szCs w:val="26"/>
        </w:rPr>
        <w:t>publiski pieejams</w:t>
      </w:r>
      <w:r w:rsidR="6C22453C" w:rsidRPr="00C93B11">
        <w:rPr>
          <w:rFonts w:ascii="Times New Roman" w:eastAsia="Times New Roman" w:hAnsi="Times New Roman" w:cs="Times New Roman"/>
          <w:sz w:val="26"/>
          <w:szCs w:val="26"/>
        </w:rPr>
        <w:t xml:space="preserve"> atklāšanas pasākums</w:t>
      </w:r>
      <w:r w:rsidRPr="00816975">
        <w:rPr>
          <w:rFonts w:ascii="Times New Roman" w:eastAsia="Times New Roman" w:hAnsi="Times New Roman" w:cs="Times New Roman"/>
          <w:sz w:val="26"/>
          <w:szCs w:val="26"/>
        </w:rPr>
        <w:t xml:space="preserve"> </w:t>
      </w:r>
      <w:r w:rsidR="6C22453C" w:rsidRPr="00C93B11">
        <w:rPr>
          <w:rFonts w:ascii="Times New Roman" w:eastAsia="Times New Roman" w:hAnsi="Times New Roman" w:cs="Times New Roman"/>
          <w:sz w:val="26"/>
          <w:szCs w:val="26"/>
        </w:rPr>
        <w:t>kopienas centra</w:t>
      </w:r>
      <w:r w:rsidR="00DB449C">
        <w:rPr>
          <w:rFonts w:ascii="Times New Roman" w:eastAsia="Times New Roman" w:hAnsi="Times New Roman" w:cs="Times New Roman"/>
          <w:sz w:val="26"/>
          <w:szCs w:val="26"/>
        </w:rPr>
        <w:t xml:space="preserve"> </w:t>
      </w:r>
      <w:r w:rsidR="00DB449C" w:rsidRPr="00C93B11">
        <w:rPr>
          <w:rFonts w:ascii="Times New Roman" w:eastAsia="Times New Roman" w:hAnsi="Times New Roman" w:cs="Times New Roman"/>
          <w:sz w:val="26"/>
          <w:szCs w:val="26"/>
        </w:rPr>
        <w:t xml:space="preserve">“eS14” </w:t>
      </w:r>
      <w:r w:rsidR="6C22453C" w:rsidRPr="00C93B11">
        <w:rPr>
          <w:rFonts w:ascii="Times New Roman" w:eastAsia="Times New Roman" w:hAnsi="Times New Roman" w:cs="Times New Roman"/>
          <w:sz w:val="26"/>
          <w:szCs w:val="26"/>
        </w:rPr>
        <w:t xml:space="preserve">pagalmā </w:t>
      </w:r>
      <w:r w:rsidR="00DB449C">
        <w:rPr>
          <w:rFonts w:ascii="Times New Roman" w:eastAsia="Times New Roman" w:hAnsi="Times New Roman" w:cs="Times New Roman"/>
          <w:sz w:val="26"/>
          <w:szCs w:val="26"/>
        </w:rPr>
        <w:t xml:space="preserve">Rīgā, </w:t>
      </w:r>
      <w:r w:rsidR="6C22453C" w:rsidRPr="00C93B11">
        <w:rPr>
          <w:rFonts w:ascii="Times New Roman" w:eastAsia="Times New Roman" w:hAnsi="Times New Roman" w:cs="Times New Roman"/>
          <w:sz w:val="26"/>
          <w:szCs w:val="26"/>
        </w:rPr>
        <w:t xml:space="preserve">Sīmaņa ielā 14, kas kalpo kā satikšanās punkts un publisks </w:t>
      </w:r>
      <w:r>
        <w:rPr>
          <w:rFonts w:ascii="Times New Roman" w:eastAsia="Times New Roman" w:hAnsi="Times New Roman" w:cs="Times New Roman"/>
          <w:sz w:val="26"/>
          <w:szCs w:val="26"/>
        </w:rPr>
        <w:t>īstenoto projektu</w:t>
      </w:r>
      <w:r w:rsidRPr="00C93B11">
        <w:rPr>
          <w:rFonts w:ascii="Times New Roman" w:eastAsia="Times New Roman" w:hAnsi="Times New Roman" w:cs="Times New Roman"/>
          <w:sz w:val="26"/>
          <w:szCs w:val="26"/>
        </w:rPr>
        <w:t xml:space="preserve"> </w:t>
      </w:r>
      <w:r w:rsidR="6C22453C" w:rsidRPr="00C93B11">
        <w:rPr>
          <w:rFonts w:ascii="Times New Roman" w:eastAsia="Times New Roman" w:hAnsi="Times New Roman" w:cs="Times New Roman"/>
          <w:sz w:val="26"/>
          <w:szCs w:val="26"/>
        </w:rPr>
        <w:t xml:space="preserve">rezultātu izvērtējums. </w:t>
      </w:r>
    </w:p>
    <w:p w14:paraId="3E26007C" w14:textId="77777777" w:rsidR="007E0F90" w:rsidRPr="00C93B11" w:rsidRDefault="00410064" w:rsidP="00416FD5">
      <w:pPr>
        <w:pStyle w:val="ListParagraph"/>
        <w:spacing w:after="0" w:line="240" w:lineRule="auto"/>
        <w:ind w:left="0" w:firstLine="709"/>
        <w:jc w:val="both"/>
        <w:rPr>
          <w:rFonts w:ascii="Times New Roman" w:eastAsia="Times New Roman" w:hAnsi="Times New Roman" w:cs="Times New Roman"/>
          <w:sz w:val="26"/>
          <w:szCs w:val="26"/>
        </w:rPr>
      </w:pPr>
      <w:r w:rsidRPr="00C93B11">
        <w:rPr>
          <w:rFonts w:ascii="Times New Roman" w:eastAsia="Times New Roman" w:hAnsi="Times New Roman" w:cs="Times New Roman"/>
          <w:sz w:val="26"/>
          <w:szCs w:val="26"/>
        </w:rPr>
        <w:t xml:space="preserve">Pasākuma ietvaros: </w:t>
      </w:r>
    </w:p>
    <w:p w14:paraId="52ED745B" w14:textId="77777777" w:rsidR="007E0F90" w:rsidRPr="00816975" w:rsidRDefault="00410064" w:rsidP="00416FD5">
      <w:pPr>
        <w:pStyle w:val="ListParagraph"/>
        <w:numPr>
          <w:ilvl w:val="0"/>
          <w:numId w:val="49"/>
        </w:numPr>
        <w:tabs>
          <w:tab w:val="left" w:pos="1050"/>
        </w:tabs>
        <w:spacing w:after="0" w:line="240" w:lineRule="auto"/>
        <w:ind w:left="0" w:right="-2" w:firstLine="709"/>
        <w:jc w:val="both"/>
        <w:rPr>
          <w:rFonts w:ascii="Times New Roman" w:eastAsia="Times New Roman" w:hAnsi="Times New Roman" w:cs="Times New Roman"/>
          <w:sz w:val="26"/>
          <w:szCs w:val="26"/>
        </w:rPr>
      </w:pPr>
      <w:r w:rsidRPr="00816975">
        <w:rPr>
          <w:rFonts w:ascii="Times New Roman" w:eastAsia="Times New Roman" w:hAnsi="Times New Roman" w:cs="Times New Roman"/>
          <w:sz w:val="26"/>
          <w:szCs w:val="26"/>
        </w:rPr>
        <w:t xml:space="preserve">tiek atklāti </w:t>
      </w:r>
      <w:r w:rsidR="00C93B11" w:rsidRPr="00816975">
        <w:rPr>
          <w:rFonts w:ascii="Times New Roman" w:eastAsia="Times New Roman" w:hAnsi="Times New Roman" w:cs="Times New Roman"/>
          <w:sz w:val="26"/>
          <w:szCs w:val="26"/>
        </w:rPr>
        <w:t xml:space="preserve">Pasākuma </w:t>
      </w:r>
      <w:r w:rsidRPr="00816975">
        <w:rPr>
          <w:rFonts w:ascii="Times New Roman" w:eastAsia="Times New Roman" w:hAnsi="Times New Roman" w:cs="Times New Roman"/>
          <w:sz w:val="26"/>
          <w:szCs w:val="26"/>
        </w:rPr>
        <w:t>īstenošanas laikā radītie mākslas objekti;</w:t>
      </w:r>
    </w:p>
    <w:p w14:paraId="7A95A2B1" w14:textId="77777777" w:rsidR="007E0F90" w:rsidRPr="00816975" w:rsidRDefault="00410064" w:rsidP="00416FD5">
      <w:pPr>
        <w:pStyle w:val="ListParagraph"/>
        <w:numPr>
          <w:ilvl w:val="0"/>
          <w:numId w:val="49"/>
        </w:numPr>
        <w:tabs>
          <w:tab w:val="left" w:pos="1050"/>
        </w:tabs>
        <w:spacing w:after="0" w:line="240" w:lineRule="auto"/>
        <w:ind w:left="0" w:right="-2" w:firstLine="709"/>
        <w:jc w:val="both"/>
        <w:rPr>
          <w:rFonts w:ascii="Times New Roman" w:eastAsia="Times New Roman" w:hAnsi="Times New Roman" w:cs="Times New Roman"/>
          <w:sz w:val="26"/>
          <w:szCs w:val="26"/>
        </w:rPr>
      </w:pPr>
      <w:r w:rsidRPr="00816975">
        <w:rPr>
          <w:rFonts w:ascii="Times New Roman" w:eastAsia="Times New Roman" w:hAnsi="Times New Roman" w:cs="Times New Roman"/>
          <w:sz w:val="26"/>
          <w:szCs w:val="26"/>
        </w:rPr>
        <w:t>mākslinieki un projektu īstenotāji atskatās uz paveikto;</w:t>
      </w:r>
    </w:p>
    <w:p w14:paraId="598F661F" w14:textId="77777777" w:rsidR="002A4582" w:rsidRPr="002A4582" w:rsidRDefault="00410064" w:rsidP="00416FD5">
      <w:pPr>
        <w:pStyle w:val="ListParagraph"/>
        <w:numPr>
          <w:ilvl w:val="0"/>
          <w:numId w:val="49"/>
        </w:numPr>
        <w:tabs>
          <w:tab w:val="left" w:pos="1050"/>
        </w:tabs>
        <w:spacing w:after="0" w:line="240" w:lineRule="auto"/>
        <w:ind w:left="0" w:right="-2" w:firstLine="709"/>
        <w:jc w:val="both"/>
      </w:pPr>
      <w:r w:rsidRPr="00CE100B">
        <w:rPr>
          <w:rFonts w:ascii="Times New Roman" w:eastAsia="Times New Roman" w:hAnsi="Times New Roman" w:cs="Times New Roman"/>
          <w:sz w:val="26"/>
          <w:szCs w:val="26"/>
        </w:rPr>
        <w:t>notiek sarunas, diskusijas un neformālas tikšanās ar apkaimes iedzīvotājiem un apmeklētājiem</w:t>
      </w:r>
      <w:r w:rsidRPr="00C93B11">
        <w:rPr>
          <w:rFonts w:eastAsia="Times New Roman"/>
          <w:sz w:val="26"/>
          <w:szCs w:val="26"/>
        </w:rPr>
        <w:t>.</w:t>
      </w:r>
    </w:p>
    <w:p w14:paraId="6D4D9CFC" w14:textId="77777777" w:rsidR="002A4582" w:rsidRDefault="002A4582" w:rsidP="00416FD5">
      <w:pPr>
        <w:spacing w:after="160"/>
        <w:ind w:firstLine="709"/>
        <w:jc w:val="both"/>
        <w:rPr>
          <w:rFonts w:ascii="Calibri" w:eastAsia="Times New Roman" w:hAnsi="Calibri" w:cs="Calibri"/>
          <w:b/>
          <w:bCs/>
          <w:sz w:val="26"/>
          <w:szCs w:val="26"/>
        </w:rPr>
      </w:pPr>
    </w:p>
    <w:p w14:paraId="558C54B3" w14:textId="77777777" w:rsidR="002A4582" w:rsidRPr="002A4582" w:rsidRDefault="00410064" w:rsidP="00416FD5">
      <w:pPr>
        <w:spacing w:after="160"/>
        <w:ind w:firstLine="709"/>
        <w:jc w:val="both"/>
        <w:rPr>
          <w:sz w:val="26"/>
          <w:szCs w:val="26"/>
        </w:rPr>
      </w:pPr>
      <w:r w:rsidRPr="002A4582">
        <w:rPr>
          <w:rFonts w:ascii="Calibri" w:eastAsia="Times New Roman" w:hAnsi="Calibri" w:cs="Calibri"/>
          <w:b/>
          <w:bCs/>
          <w:sz w:val="26"/>
          <w:szCs w:val="26"/>
        </w:rPr>
        <w:t>**</w:t>
      </w:r>
      <w:r>
        <w:rPr>
          <w:rFonts w:eastAsia="Times New Roman"/>
          <w:sz w:val="26"/>
          <w:szCs w:val="26"/>
        </w:rPr>
        <w:t xml:space="preserve"> Pasākuma norises laiks</w:t>
      </w:r>
      <w:r w:rsidRPr="002A4582">
        <w:rPr>
          <w:rFonts w:eastAsia="Times New Roman"/>
          <w:sz w:val="26"/>
          <w:szCs w:val="26"/>
        </w:rPr>
        <w:t xml:space="preserve"> var mainīties, to  saskaņojot ar apkaimes svētkiem vai kādām </w:t>
      </w:r>
      <w:r w:rsidR="00633DAD">
        <w:rPr>
          <w:rFonts w:eastAsia="Times New Roman"/>
          <w:sz w:val="26"/>
          <w:szCs w:val="26"/>
        </w:rPr>
        <w:t xml:space="preserve">citām </w:t>
      </w:r>
      <w:r w:rsidRPr="002A4582">
        <w:rPr>
          <w:rFonts w:eastAsia="Times New Roman"/>
          <w:sz w:val="26"/>
          <w:szCs w:val="26"/>
        </w:rPr>
        <w:t xml:space="preserve">aktivitātēm Rīgā. </w:t>
      </w:r>
    </w:p>
    <w:p w14:paraId="039A3943" w14:textId="77777777" w:rsidR="588B54B2" w:rsidRPr="000A3781" w:rsidRDefault="588B54B2" w:rsidP="002A4582">
      <w:pPr>
        <w:ind w:left="360" w:right="-2"/>
        <w:jc w:val="both"/>
      </w:pPr>
    </w:p>
    <w:p w14:paraId="4E9377D6" w14:textId="77777777" w:rsidR="000A3781" w:rsidRDefault="00410064" w:rsidP="00816975">
      <w:pPr>
        <w:ind w:left="-270"/>
        <w:jc w:val="center"/>
        <w:rPr>
          <w:rFonts w:eastAsia="Times New Roman"/>
          <w:b/>
          <w:bCs/>
          <w:sz w:val="26"/>
          <w:szCs w:val="26"/>
        </w:rPr>
      </w:pPr>
      <w:r>
        <w:rPr>
          <w:rFonts w:eastAsia="Times New Roman"/>
          <w:b/>
          <w:bCs/>
          <w:sz w:val="26"/>
          <w:szCs w:val="26"/>
        </w:rPr>
        <w:t>PRETENDENTU IEVĒRĪBAI!</w:t>
      </w:r>
    </w:p>
    <w:p w14:paraId="0A6924F0" w14:textId="77777777" w:rsidR="000A3781" w:rsidRDefault="000A3781" w:rsidP="000A3781">
      <w:pPr>
        <w:ind w:left="-270"/>
        <w:jc w:val="both"/>
        <w:rPr>
          <w:sz w:val="26"/>
          <w:szCs w:val="26"/>
        </w:rPr>
      </w:pPr>
    </w:p>
    <w:p w14:paraId="7EBAB6A4" w14:textId="77777777" w:rsidR="000A3781" w:rsidRDefault="00410064" w:rsidP="00416FD5">
      <w:pPr>
        <w:tabs>
          <w:tab w:val="left" w:pos="1106"/>
        </w:tabs>
        <w:ind w:firstLine="709"/>
        <w:jc w:val="both"/>
        <w:rPr>
          <w:rFonts w:eastAsia="Times New Roman"/>
          <w:sz w:val="26"/>
          <w:szCs w:val="26"/>
          <w:lang w:eastAsia="lv-LV"/>
        </w:rPr>
      </w:pPr>
      <w:r w:rsidRPr="000A3781">
        <w:rPr>
          <w:rFonts w:eastAsia="Times New Roman"/>
          <w:sz w:val="26"/>
          <w:szCs w:val="26"/>
          <w:lang w:eastAsia="lv-LV"/>
        </w:rPr>
        <w:t>Pretendentam, iesniedzot pieteikumu, jāņem vērā, ka viena pasākuma/projekta īstenošanai pieprasītā līdzfinansējuma apjomam ir jāatbilst Konkursa vadlīnijās noteiktajām</w:t>
      </w:r>
      <w:r w:rsidR="005F2CDA">
        <w:rPr>
          <w:rFonts w:eastAsia="Times New Roman"/>
          <w:sz w:val="26"/>
          <w:szCs w:val="26"/>
          <w:lang w:eastAsia="lv-LV"/>
        </w:rPr>
        <w:t xml:space="preserve"> Līdzfinansējuma apjomam un</w:t>
      </w:r>
      <w:r w:rsidRPr="000A3781">
        <w:rPr>
          <w:rFonts w:eastAsia="Times New Roman"/>
          <w:sz w:val="26"/>
          <w:szCs w:val="26"/>
          <w:lang w:eastAsia="lv-LV"/>
        </w:rPr>
        <w:t xml:space="preserve"> Līdzfinansējuma grupām saskaņā ar Nolikuma</w:t>
      </w:r>
      <w:r w:rsidR="005F2CDA">
        <w:rPr>
          <w:rFonts w:eastAsia="Times New Roman"/>
          <w:sz w:val="26"/>
          <w:szCs w:val="26"/>
          <w:lang w:eastAsia="lv-LV"/>
        </w:rPr>
        <w:t xml:space="preserve"> 3.4.</w:t>
      </w:r>
      <w:r w:rsidR="00F74B69">
        <w:rPr>
          <w:rFonts w:eastAsia="Times New Roman"/>
          <w:sz w:val="26"/>
          <w:szCs w:val="26"/>
          <w:lang w:eastAsia="lv-LV"/>
        </w:rPr>
        <w:t> </w:t>
      </w:r>
      <w:r w:rsidR="005F2CDA">
        <w:rPr>
          <w:rFonts w:eastAsia="Times New Roman"/>
          <w:sz w:val="26"/>
          <w:szCs w:val="26"/>
          <w:lang w:eastAsia="lv-LV"/>
        </w:rPr>
        <w:t>apakšpunktu,</w:t>
      </w:r>
      <w:r w:rsidRPr="000A3781">
        <w:rPr>
          <w:rFonts w:eastAsia="Times New Roman"/>
          <w:sz w:val="26"/>
          <w:szCs w:val="26"/>
          <w:lang w:eastAsia="lv-LV"/>
        </w:rPr>
        <w:t xml:space="preserve"> t. sk.:</w:t>
      </w:r>
    </w:p>
    <w:p w14:paraId="5BFDBF44" w14:textId="77777777" w:rsidR="00F872C9" w:rsidRDefault="00F872C9" w:rsidP="00416FD5">
      <w:pPr>
        <w:tabs>
          <w:tab w:val="left" w:pos="1106"/>
        </w:tabs>
        <w:ind w:firstLine="709"/>
        <w:jc w:val="both"/>
        <w:rPr>
          <w:rFonts w:eastAsia="Times New Roman"/>
          <w:sz w:val="26"/>
          <w:szCs w:val="26"/>
          <w:lang w:eastAsia="lv-LV"/>
        </w:rPr>
      </w:pPr>
    </w:p>
    <w:p w14:paraId="309F8020" w14:textId="77777777" w:rsidR="000A3781" w:rsidRPr="002A4582" w:rsidRDefault="00410064" w:rsidP="00416FD5">
      <w:pPr>
        <w:pStyle w:val="ListParagraph"/>
        <w:numPr>
          <w:ilvl w:val="0"/>
          <w:numId w:val="47"/>
        </w:numPr>
        <w:tabs>
          <w:tab w:val="left" w:pos="1106"/>
        </w:tabs>
        <w:ind w:left="0" w:firstLine="709"/>
        <w:jc w:val="both"/>
        <w:rPr>
          <w:rFonts w:ascii="Times New Roman" w:eastAsia="Times New Roman" w:hAnsi="Times New Roman" w:cs="Times New Roman"/>
          <w:sz w:val="26"/>
          <w:szCs w:val="26"/>
          <w:lang w:eastAsia="lv-LV"/>
        </w:rPr>
      </w:pPr>
      <w:r w:rsidRPr="002A4582">
        <w:rPr>
          <w:rFonts w:ascii="Times New Roman" w:eastAsia="Times New Roman" w:hAnsi="Times New Roman" w:cs="Times New Roman"/>
          <w:b/>
          <w:sz w:val="26"/>
          <w:szCs w:val="26"/>
          <w:lang w:eastAsia="lv-LV"/>
        </w:rPr>
        <w:t xml:space="preserve">“A” grupa </w:t>
      </w:r>
      <w:r w:rsidRPr="002A4582">
        <w:rPr>
          <w:rFonts w:ascii="Times New Roman" w:eastAsia="Times New Roman" w:hAnsi="Times New Roman" w:cs="Times New Roman"/>
          <w:sz w:val="26"/>
          <w:szCs w:val="26"/>
          <w:lang w:eastAsia="lv-LV"/>
        </w:rPr>
        <w:t>– Pasākums publiskajā ārtelpā vai iekštelpās (apmeklētāju skaits</w:t>
      </w:r>
      <w:r w:rsidR="002A4582">
        <w:rPr>
          <w:rFonts w:ascii="Times New Roman" w:eastAsia="Times New Roman" w:hAnsi="Times New Roman" w:cs="Times New Roman"/>
          <w:sz w:val="26"/>
          <w:szCs w:val="26"/>
          <w:lang w:eastAsia="lv-LV"/>
        </w:rPr>
        <w:t xml:space="preserve"> </w:t>
      </w:r>
      <w:r w:rsidRPr="002A4582">
        <w:rPr>
          <w:rFonts w:ascii="Times New Roman" w:eastAsia="Times New Roman" w:hAnsi="Times New Roman" w:cs="Times New Roman"/>
          <w:sz w:val="26"/>
          <w:szCs w:val="26"/>
          <w:lang w:eastAsia="lv-LV"/>
        </w:rPr>
        <w:t xml:space="preserve">virs 10 000) – Pasākumam var piešķirt Līdzfinansējumu </w:t>
      </w:r>
      <w:r w:rsidR="005F2CDA" w:rsidRPr="002A4582">
        <w:rPr>
          <w:rFonts w:ascii="Times New Roman" w:eastAsia="Times New Roman" w:hAnsi="Times New Roman" w:cs="Times New Roman"/>
          <w:sz w:val="26"/>
          <w:szCs w:val="26"/>
          <w:lang w:eastAsia="lv-LV"/>
        </w:rPr>
        <w:t xml:space="preserve">līdz </w:t>
      </w:r>
      <w:r w:rsidRPr="002A4582">
        <w:rPr>
          <w:rFonts w:ascii="Times New Roman" w:eastAsia="Times New Roman" w:hAnsi="Times New Roman" w:cs="Times New Roman"/>
          <w:b/>
          <w:sz w:val="26"/>
          <w:szCs w:val="26"/>
          <w:lang w:eastAsia="lv-LV"/>
        </w:rPr>
        <w:t>9</w:t>
      </w:r>
      <w:r w:rsidRPr="002A4582">
        <w:rPr>
          <w:rFonts w:ascii="Times New Roman" w:eastAsia="Times New Roman" w:hAnsi="Times New Roman" w:cs="Times New Roman"/>
          <w:b/>
          <w:bCs/>
          <w:sz w:val="26"/>
          <w:szCs w:val="26"/>
        </w:rPr>
        <w:t>0</w:t>
      </w:r>
      <w:r w:rsidR="00F74B69">
        <w:rPr>
          <w:rFonts w:ascii="Times New Roman" w:eastAsia="Times New Roman" w:hAnsi="Times New Roman" w:cs="Times New Roman"/>
          <w:b/>
          <w:bCs/>
          <w:sz w:val="26"/>
          <w:szCs w:val="26"/>
        </w:rPr>
        <w:t> </w:t>
      </w:r>
      <w:r w:rsidRPr="002A4582">
        <w:rPr>
          <w:rFonts w:ascii="Times New Roman" w:eastAsia="Times New Roman" w:hAnsi="Times New Roman" w:cs="Times New Roman"/>
          <w:b/>
          <w:bCs/>
          <w:sz w:val="26"/>
          <w:szCs w:val="26"/>
        </w:rPr>
        <w:t>000</w:t>
      </w:r>
      <w:r w:rsidR="00F74B69">
        <w:rPr>
          <w:rFonts w:ascii="Times New Roman" w:eastAsia="Times New Roman" w:hAnsi="Times New Roman" w:cs="Times New Roman"/>
          <w:b/>
          <w:bCs/>
          <w:sz w:val="26"/>
          <w:szCs w:val="26"/>
        </w:rPr>
        <w:t> </w:t>
      </w:r>
      <w:r w:rsidRPr="00F74B69">
        <w:rPr>
          <w:rFonts w:ascii="Times New Roman" w:eastAsia="Times New Roman" w:hAnsi="Times New Roman" w:cs="Times New Roman"/>
          <w:b/>
          <w:bCs/>
          <w:i/>
          <w:iCs/>
          <w:sz w:val="26"/>
          <w:szCs w:val="26"/>
        </w:rPr>
        <w:t>euro</w:t>
      </w:r>
      <w:r w:rsidRPr="002A4582">
        <w:rPr>
          <w:rFonts w:ascii="Times New Roman" w:eastAsia="Times New Roman" w:hAnsi="Times New Roman" w:cs="Times New Roman"/>
          <w:sz w:val="26"/>
          <w:szCs w:val="26"/>
        </w:rPr>
        <w:t>;</w:t>
      </w:r>
    </w:p>
    <w:p w14:paraId="72031F18" w14:textId="77777777" w:rsidR="005F2CDA" w:rsidRPr="002A4582" w:rsidRDefault="00410064" w:rsidP="00416FD5">
      <w:pPr>
        <w:tabs>
          <w:tab w:val="left" w:pos="1106"/>
        </w:tabs>
        <w:ind w:firstLine="709"/>
        <w:jc w:val="both"/>
        <w:rPr>
          <w:rFonts w:eastAsia="Times New Roman"/>
          <w:sz w:val="26"/>
          <w:szCs w:val="26"/>
        </w:rPr>
      </w:pPr>
      <w:r w:rsidRPr="002A4582">
        <w:rPr>
          <w:rFonts w:eastAsia="Times New Roman"/>
          <w:sz w:val="26"/>
          <w:szCs w:val="26"/>
        </w:rPr>
        <w:t xml:space="preserve">Konkursā </w:t>
      </w:r>
      <w:r w:rsidR="00237A56" w:rsidRPr="002A4582">
        <w:rPr>
          <w:rFonts w:eastAsia="Times New Roman"/>
          <w:sz w:val="26"/>
          <w:szCs w:val="26"/>
        </w:rPr>
        <w:t xml:space="preserve"> tiek atbalstīts </w:t>
      </w:r>
      <w:r w:rsidRPr="002A4582">
        <w:rPr>
          <w:rFonts w:eastAsia="Times New Roman"/>
          <w:b/>
          <w:bCs/>
          <w:sz w:val="26"/>
          <w:szCs w:val="26"/>
        </w:rPr>
        <w:t>1 (</w:t>
      </w:r>
      <w:r w:rsidR="00185174" w:rsidRPr="002A4582">
        <w:rPr>
          <w:rFonts w:eastAsia="Times New Roman"/>
          <w:b/>
          <w:bCs/>
          <w:sz w:val="26"/>
          <w:szCs w:val="26"/>
        </w:rPr>
        <w:t>viens</w:t>
      </w:r>
      <w:r w:rsidRPr="002A4582">
        <w:rPr>
          <w:rFonts w:eastAsia="Times New Roman"/>
          <w:b/>
          <w:bCs/>
          <w:sz w:val="26"/>
          <w:szCs w:val="26"/>
        </w:rPr>
        <w:t>)</w:t>
      </w:r>
      <w:r w:rsidRPr="002A4582">
        <w:rPr>
          <w:rFonts w:eastAsia="Times New Roman"/>
          <w:sz w:val="26"/>
          <w:szCs w:val="26"/>
        </w:rPr>
        <w:t xml:space="preserve"> </w:t>
      </w:r>
      <w:r w:rsidR="00237A56" w:rsidRPr="002A4582">
        <w:rPr>
          <w:rFonts w:eastAsia="Times New Roman"/>
          <w:sz w:val="26"/>
          <w:szCs w:val="26"/>
        </w:rPr>
        <w:t>p</w:t>
      </w:r>
      <w:r w:rsidRPr="002A4582">
        <w:rPr>
          <w:rFonts w:eastAsia="Times New Roman"/>
          <w:sz w:val="26"/>
          <w:szCs w:val="26"/>
        </w:rPr>
        <w:t>ieteikums.</w:t>
      </w:r>
    </w:p>
    <w:p w14:paraId="7CCCC2E4" w14:textId="77777777" w:rsidR="000A3781" w:rsidRPr="002A4582" w:rsidRDefault="000A3781" w:rsidP="00416FD5">
      <w:pPr>
        <w:tabs>
          <w:tab w:val="left" w:pos="1106"/>
        </w:tabs>
        <w:ind w:firstLine="709"/>
        <w:jc w:val="both"/>
        <w:rPr>
          <w:sz w:val="26"/>
          <w:szCs w:val="26"/>
        </w:rPr>
      </w:pPr>
    </w:p>
    <w:p w14:paraId="565DA9AD" w14:textId="77777777" w:rsidR="002A4582" w:rsidRPr="002A4582" w:rsidRDefault="00410064" w:rsidP="00416FD5">
      <w:pPr>
        <w:pStyle w:val="ListParagraph"/>
        <w:numPr>
          <w:ilvl w:val="0"/>
          <w:numId w:val="47"/>
        </w:numPr>
        <w:tabs>
          <w:tab w:val="left" w:pos="1106"/>
        </w:tabs>
        <w:ind w:left="0" w:firstLine="709"/>
        <w:jc w:val="both"/>
        <w:rPr>
          <w:rFonts w:ascii="Times New Roman" w:eastAsia="Times New Roman" w:hAnsi="Times New Roman" w:cs="Times New Roman"/>
          <w:sz w:val="26"/>
          <w:szCs w:val="26"/>
          <w:lang w:eastAsia="lv-LV"/>
        </w:rPr>
      </w:pPr>
      <w:r w:rsidRPr="002A4582">
        <w:rPr>
          <w:rFonts w:ascii="Times New Roman" w:eastAsia="Times New Roman" w:hAnsi="Times New Roman" w:cs="Times New Roman"/>
          <w:b/>
          <w:bCs/>
          <w:sz w:val="26"/>
          <w:szCs w:val="26"/>
          <w:lang w:eastAsia="lv-LV"/>
        </w:rPr>
        <w:t xml:space="preserve">“D” grupa </w:t>
      </w:r>
      <w:r w:rsidRPr="002A4582">
        <w:rPr>
          <w:rFonts w:ascii="Times New Roman" w:eastAsia="Times New Roman" w:hAnsi="Times New Roman" w:cs="Times New Roman"/>
          <w:sz w:val="26"/>
          <w:szCs w:val="26"/>
          <w:lang w:eastAsia="lv-LV"/>
        </w:rPr>
        <w:t>– Pasākums publiskajā ārtelpā vai iekštelpās (apmeklētāju skaits no 501 līdz 2000) vai vides objekti publiskajā ārtelpā (eksponēšanas laiks līdz četrām dienām)</w:t>
      </w:r>
      <w:r w:rsidR="00564127" w:rsidRPr="002A4582">
        <w:rPr>
          <w:rFonts w:ascii="Times New Roman" w:eastAsia="Times New Roman" w:hAnsi="Times New Roman" w:cs="Times New Roman"/>
          <w:sz w:val="26"/>
          <w:szCs w:val="26"/>
          <w:lang w:eastAsia="lv-LV"/>
        </w:rPr>
        <w:t>.</w:t>
      </w:r>
      <w:r w:rsidR="005F2CDA" w:rsidRPr="002A4582">
        <w:rPr>
          <w:rFonts w:ascii="Times New Roman" w:eastAsia="Times New Roman" w:hAnsi="Times New Roman" w:cs="Times New Roman"/>
          <w:sz w:val="26"/>
          <w:szCs w:val="26"/>
          <w:lang w:eastAsia="lv-LV"/>
        </w:rPr>
        <w:t xml:space="preserve"> Pasākumam var piešķirt līdzfinansējumu</w:t>
      </w:r>
      <w:r w:rsidRPr="002A4582">
        <w:rPr>
          <w:rFonts w:ascii="Times New Roman" w:eastAsia="Times New Roman" w:hAnsi="Times New Roman" w:cs="Times New Roman"/>
          <w:sz w:val="26"/>
          <w:szCs w:val="26"/>
          <w:lang w:eastAsia="lv-LV"/>
        </w:rPr>
        <w:t>,</w:t>
      </w:r>
      <w:r w:rsidR="005F2CDA" w:rsidRPr="002A4582">
        <w:rPr>
          <w:rFonts w:ascii="Times New Roman" w:eastAsia="Times New Roman" w:hAnsi="Times New Roman" w:cs="Times New Roman"/>
          <w:sz w:val="26"/>
          <w:szCs w:val="26"/>
          <w:lang w:eastAsia="lv-LV"/>
        </w:rPr>
        <w:t xml:space="preserve"> </w:t>
      </w:r>
      <w:r w:rsidR="00272A37" w:rsidRPr="002A4582">
        <w:rPr>
          <w:rFonts w:ascii="Times New Roman" w:eastAsia="Times New Roman" w:hAnsi="Times New Roman" w:cs="Times New Roman"/>
          <w:sz w:val="26"/>
          <w:szCs w:val="26"/>
          <w:lang w:eastAsia="lv-LV"/>
        </w:rPr>
        <w:t xml:space="preserve">nepārsniedzot </w:t>
      </w:r>
      <w:r w:rsidR="005F2CDA" w:rsidRPr="002A4582">
        <w:rPr>
          <w:rFonts w:ascii="Times New Roman" w:eastAsia="Times New Roman" w:hAnsi="Times New Roman" w:cs="Times New Roman"/>
          <w:b/>
          <w:bCs/>
          <w:sz w:val="26"/>
          <w:szCs w:val="26"/>
          <w:lang w:eastAsia="lv-LV"/>
        </w:rPr>
        <w:t>15</w:t>
      </w:r>
      <w:r w:rsidR="00F74B69">
        <w:rPr>
          <w:rFonts w:ascii="Times New Roman" w:eastAsia="Times New Roman" w:hAnsi="Times New Roman" w:cs="Times New Roman"/>
          <w:b/>
          <w:bCs/>
          <w:sz w:val="26"/>
          <w:szCs w:val="26"/>
          <w:lang w:eastAsia="lv-LV"/>
        </w:rPr>
        <w:t> </w:t>
      </w:r>
      <w:r w:rsidR="005F2CDA" w:rsidRPr="002A4582">
        <w:rPr>
          <w:rFonts w:ascii="Times New Roman" w:eastAsia="Times New Roman" w:hAnsi="Times New Roman" w:cs="Times New Roman"/>
          <w:b/>
          <w:bCs/>
          <w:sz w:val="26"/>
          <w:szCs w:val="26"/>
          <w:lang w:eastAsia="lv-LV"/>
        </w:rPr>
        <w:t>000</w:t>
      </w:r>
      <w:r w:rsidR="00F74B69">
        <w:rPr>
          <w:rFonts w:ascii="Times New Roman" w:eastAsia="Times New Roman" w:hAnsi="Times New Roman" w:cs="Times New Roman"/>
          <w:b/>
          <w:bCs/>
          <w:sz w:val="26"/>
          <w:szCs w:val="26"/>
          <w:lang w:eastAsia="lv-LV"/>
        </w:rPr>
        <w:t> </w:t>
      </w:r>
      <w:r w:rsidR="005F2CDA" w:rsidRPr="00F74B69">
        <w:rPr>
          <w:rFonts w:ascii="Times New Roman" w:eastAsia="Times New Roman" w:hAnsi="Times New Roman" w:cs="Times New Roman"/>
          <w:b/>
          <w:bCs/>
          <w:i/>
          <w:iCs/>
          <w:sz w:val="26"/>
          <w:szCs w:val="26"/>
          <w:lang w:eastAsia="lv-LV"/>
        </w:rPr>
        <w:t>euro</w:t>
      </w:r>
      <w:r w:rsidR="005F2CDA" w:rsidRPr="002A4582">
        <w:rPr>
          <w:rFonts w:ascii="Times New Roman" w:eastAsia="Times New Roman" w:hAnsi="Times New Roman" w:cs="Times New Roman"/>
          <w:b/>
          <w:sz w:val="26"/>
          <w:szCs w:val="26"/>
          <w:lang w:eastAsia="lv-LV"/>
        </w:rPr>
        <w:t>.</w:t>
      </w:r>
    </w:p>
    <w:p w14:paraId="62432DA2" w14:textId="77777777" w:rsidR="00272A37" w:rsidRPr="002A4582" w:rsidRDefault="00410064" w:rsidP="00416FD5">
      <w:pPr>
        <w:pStyle w:val="ListParagraph"/>
        <w:tabs>
          <w:tab w:val="left" w:pos="1106"/>
        </w:tabs>
        <w:ind w:left="0" w:firstLine="709"/>
        <w:jc w:val="both"/>
        <w:rPr>
          <w:rFonts w:ascii="Times New Roman" w:eastAsia="Times New Roman" w:hAnsi="Times New Roman" w:cs="Times New Roman"/>
          <w:sz w:val="26"/>
          <w:szCs w:val="26"/>
          <w:lang w:eastAsia="lv-LV"/>
        </w:rPr>
      </w:pPr>
      <w:r w:rsidRPr="002A4582">
        <w:rPr>
          <w:rFonts w:ascii="Times New Roman" w:eastAsia="Times New Roman" w:hAnsi="Times New Roman" w:cs="Times New Roman"/>
          <w:sz w:val="26"/>
          <w:szCs w:val="26"/>
          <w:lang w:eastAsia="lv-LV"/>
        </w:rPr>
        <w:t xml:space="preserve"> </w:t>
      </w:r>
      <w:r w:rsidR="005F2CDA" w:rsidRPr="002A4582">
        <w:rPr>
          <w:rFonts w:ascii="Times New Roman" w:eastAsia="Times New Roman" w:hAnsi="Times New Roman" w:cs="Times New Roman"/>
          <w:sz w:val="26"/>
          <w:szCs w:val="26"/>
          <w:lang w:eastAsia="lv-LV"/>
        </w:rPr>
        <w:t>Konkursā var tikt atbalstīts viens vai vairāki lielformāta sienas gleznojum</w:t>
      </w:r>
      <w:r w:rsidRPr="002A4582">
        <w:rPr>
          <w:rFonts w:ascii="Times New Roman" w:eastAsia="Times New Roman" w:hAnsi="Times New Roman" w:cs="Times New Roman"/>
          <w:sz w:val="26"/>
          <w:szCs w:val="26"/>
          <w:lang w:eastAsia="lv-LV"/>
        </w:rPr>
        <w:t>i (no 100</w:t>
      </w:r>
      <w:r w:rsidR="00F74B69">
        <w:rPr>
          <w:rFonts w:ascii="Times New Roman" w:eastAsia="Times New Roman" w:hAnsi="Times New Roman" w:cs="Times New Roman"/>
          <w:sz w:val="26"/>
          <w:szCs w:val="26"/>
          <w:lang w:eastAsia="lv-LV"/>
        </w:rPr>
        <w:t> </w:t>
      </w:r>
      <w:r w:rsidRPr="002A4582">
        <w:rPr>
          <w:rFonts w:ascii="Times New Roman" w:eastAsia="Times New Roman" w:hAnsi="Times New Roman" w:cs="Times New Roman"/>
          <w:sz w:val="26"/>
          <w:szCs w:val="26"/>
          <w:lang w:eastAsia="lv-LV"/>
        </w:rPr>
        <w:t>m</w:t>
      </w:r>
      <w:r w:rsidRPr="002A4582">
        <w:rPr>
          <w:rFonts w:ascii="Times New Roman" w:eastAsia="Times New Roman" w:hAnsi="Times New Roman" w:cs="Times New Roman"/>
          <w:sz w:val="26"/>
          <w:szCs w:val="26"/>
          <w:vertAlign w:val="superscript"/>
          <w:lang w:eastAsia="lv-LV"/>
        </w:rPr>
        <w:t>2</w:t>
      </w:r>
      <w:r w:rsidRPr="002A4582">
        <w:rPr>
          <w:rFonts w:ascii="Times New Roman" w:eastAsia="Times New Roman" w:hAnsi="Times New Roman" w:cs="Times New Roman"/>
          <w:sz w:val="26"/>
          <w:szCs w:val="26"/>
          <w:lang w:eastAsia="lv-LV"/>
        </w:rPr>
        <w:t>).</w:t>
      </w:r>
    </w:p>
    <w:p w14:paraId="463A8D3F" w14:textId="77777777" w:rsidR="00537EA5" w:rsidRPr="002A4582" w:rsidRDefault="00410064" w:rsidP="00416FD5">
      <w:pPr>
        <w:tabs>
          <w:tab w:val="left" w:pos="1106"/>
        </w:tabs>
        <w:ind w:firstLine="709"/>
        <w:jc w:val="both"/>
        <w:rPr>
          <w:rFonts w:eastAsia="Times New Roman"/>
          <w:sz w:val="26"/>
          <w:szCs w:val="26"/>
          <w:lang w:eastAsia="lv-LV"/>
        </w:rPr>
      </w:pPr>
      <w:r w:rsidRPr="002A4582">
        <w:rPr>
          <w:rFonts w:eastAsia="Times New Roman"/>
          <w:sz w:val="26"/>
          <w:szCs w:val="26"/>
          <w:lang w:eastAsia="lv-LV"/>
        </w:rPr>
        <w:t xml:space="preserve">Kopējais pieejamais finansējums grupā </w:t>
      </w:r>
      <w:r w:rsidR="00633DAD">
        <w:rPr>
          <w:rFonts w:eastAsia="Times New Roman"/>
          <w:sz w:val="26"/>
          <w:szCs w:val="26"/>
          <w:lang w:eastAsia="lv-LV"/>
        </w:rPr>
        <w:t>–</w:t>
      </w:r>
      <w:r w:rsidRPr="002A4582">
        <w:rPr>
          <w:rFonts w:eastAsia="Times New Roman"/>
          <w:sz w:val="26"/>
          <w:szCs w:val="26"/>
          <w:lang w:eastAsia="lv-LV"/>
        </w:rPr>
        <w:t xml:space="preserve"> </w:t>
      </w:r>
      <w:r w:rsidRPr="002A4582">
        <w:rPr>
          <w:rFonts w:eastAsia="Times New Roman"/>
          <w:b/>
          <w:bCs/>
          <w:sz w:val="26"/>
          <w:szCs w:val="26"/>
          <w:lang w:eastAsia="lv-LV"/>
        </w:rPr>
        <w:t>30</w:t>
      </w:r>
      <w:r w:rsidR="00F74B69">
        <w:rPr>
          <w:rFonts w:eastAsia="Times New Roman"/>
          <w:b/>
          <w:bCs/>
          <w:sz w:val="26"/>
          <w:szCs w:val="26"/>
          <w:lang w:eastAsia="lv-LV"/>
        </w:rPr>
        <w:t> </w:t>
      </w:r>
      <w:r w:rsidRPr="002A4582">
        <w:rPr>
          <w:rFonts w:eastAsia="Times New Roman"/>
          <w:b/>
          <w:bCs/>
          <w:sz w:val="26"/>
          <w:szCs w:val="26"/>
          <w:lang w:eastAsia="lv-LV"/>
        </w:rPr>
        <w:t>000</w:t>
      </w:r>
      <w:r w:rsidR="00F74B69">
        <w:rPr>
          <w:rFonts w:eastAsia="Times New Roman"/>
          <w:b/>
          <w:bCs/>
          <w:sz w:val="26"/>
          <w:szCs w:val="26"/>
          <w:lang w:eastAsia="lv-LV"/>
        </w:rPr>
        <w:t> </w:t>
      </w:r>
      <w:r w:rsidRPr="00F74B69">
        <w:rPr>
          <w:rFonts w:eastAsia="Times New Roman"/>
          <w:b/>
          <w:bCs/>
          <w:i/>
          <w:iCs/>
          <w:sz w:val="26"/>
          <w:szCs w:val="26"/>
          <w:lang w:eastAsia="lv-LV"/>
        </w:rPr>
        <w:t>e</w:t>
      </w:r>
      <w:r w:rsidR="00F74B69" w:rsidRPr="00F74B69">
        <w:rPr>
          <w:rFonts w:eastAsia="Times New Roman"/>
          <w:b/>
          <w:bCs/>
          <w:i/>
          <w:iCs/>
          <w:sz w:val="26"/>
          <w:szCs w:val="26"/>
          <w:lang w:eastAsia="lv-LV"/>
        </w:rPr>
        <w:t>u</w:t>
      </w:r>
      <w:r w:rsidRPr="00F74B69">
        <w:rPr>
          <w:rFonts w:eastAsia="Times New Roman"/>
          <w:b/>
          <w:bCs/>
          <w:i/>
          <w:iCs/>
          <w:sz w:val="26"/>
          <w:szCs w:val="26"/>
          <w:lang w:eastAsia="lv-LV"/>
        </w:rPr>
        <w:t>ro</w:t>
      </w:r>
      <w:r w:rsidRPr="002A4582">
        <w:rPr>
          <w:rFonts w:eastAsia="Times New Roman"/>
          <w:sz w:val="26"/>
          <w:szCs w:val="26"/>
          <w:lang w:eastAsia="lv-LV"/>
        </w:rPr>
        <w:t>.</w:t>
      </w:r>
    </w:p>
    <w:p w14:paraId="4F498B38" w14:textId="77777777" w:rsidR="000A3781" w:rsidRPr="002A4582" w:rsidRDefault="000A3781" w:rsidP="00416FD5">
      <w:pPr>
        <w:pStyle w:val="ListParagraph"/>
        <w:tabs>
          <w:tab w:val="left" w:pos="1106"/>
        </w:tabs>
        <w:spacing w:after="0" w:line="240" w:lineRule="auto"/>
        <w:ind w:left="0" w:firstLine="709"/>
        <w:jc w:val="both"/>
        <w:rPr>
          <w:rFonts w:ascii="Times New Roman" w:eastAsia="Times New Roman" w:hAnsi="Times New Roman" w:cs="Times New Roman"/>
          <w:sz w:val="26"/>
          <w:szCs w:val="26"/>
          <w:lang w:eastAsia="lv-LV"/>
        </w:rPr>
      </w:pPr>
    </w:p>
    <w:p w14:paraId="536EBB4F" w14:textId="77777777" w:rsidR="002A4582" w:rsidRPr="002A4582" w:rsidRDefault="00410064" w:rsidP="00416FD5">
      <w:pPr>
        <w:pStyle w:val="ListParagraph"/>
        <w:numPr>
          <w:ilvl w:val="0"/>
          <w:numId w:val="47"/>
        </w:numPr>
        <w:tabs>
          <w:tab w:val="left" w:pos="1106"/>
        </w:tabs>
        <w:ind w:left="0" w:firstLine="709"/>
        <w:jc w:val="both"/>
        <w:rPr>
          <w:rFonts w:ascii="Times New Roman" w:eastAsia="Times New Roman" w:hAnsi="Times New Roman" w:cs="Times New Roman"/>
          <w:sz w:val="26"/>
          <w:szCs w:val="26"/>
          <w:lang w:eastAsia="lv-LV"/>
        </w:rPr>
      </w:pPr>
      <w:r w:rsidRPr="002A4582">
        <w:rPr>
          <w:rFonts w:ascii="Times New Roman" w:eastAsia="Times New Roman" w:hAnsi="Times New Roman" w:cs="Times New Roman"/>
          <w:b/>
          <w:bCs/>
          <w:sz w:val="26"/>
          <w:szCs w:val="26"/>
          <w:lang w:eastAsia="lv-LV"/>
        </w:rPr>
        <w:t xml:space="preserve">“E” grupa </w:t>
      </w:r>
      <w:r w:rsidRPr="002A4582">
        <w:rPr>
          <w:rFonts w:ascii="Times New Roman" w:eastAsia="Times New Roman" w:hAnsi="Times New Roman" w:cs="Times New Roman"/>
          <w:sz w:val="26"/>
          <w:szCs w:val="26"/>
          <w:lang w:eastAsia="lv-LV"/>
        </w:rPr>
        <w:t xml:space="preserve">– Pasākums publiskajā ārtelpā vai iekštelpās (apmeklētāju skaits līdz 500) – Pasākumam var piešķirt Līdzfinansējumu, nepārsniedzot </w:t>
      </w:r>
      <w:r w:rsidRPr="002A4582">
        <w:rPr>
          <w:rFonts w:ascii="Times New Roman" w:eastAsia="Times New Roman" w:hAnsi="Times New Roman" w:cs="Times New Roman"/>
          <w:b/>
          <w:bCs/>
          <w:sz w:val="26"/>
          <w:szCs w:val="26"/>
          <w:lang w:eastAsia="lv-LV"/>
        </w:rPr>
        <w:t>7</w:t>
      </w:r>
      <w:r w:rsidR="00F74B69">
        <w:rPr>
          <w:rFonts w:ascii="Times New Roman" w:eastAsia="Times New Roman" w:hAnsi="Times New Roman" w:cs="Times New Roman"/>
          <w:b/>
          <w:bCs/>
          <w:sz w:val="26"/>
          <w:szCs w:val="26"/>
          <w:lang w:eastAsia="lv-LV"/>
        </w:rPr>
        <w:t> </w:t>
      </w:r>
      <w:r w:rsidRPr="002A4582">
        <w:rPr>
          <w:rFonts w:ascii="Times New Roman" w:eastAsia="Times New Roman" w:hAnsi="Times New Roman" w:cs="Times New Roman"/>
          <w:b/>
          <w:bCs/>
          <w:sz w:val="26"/>
          <w:szCs w:val="26"/>
          <w:lang w:eastAsia="lv-LV"/>
        </w:rPr>
        <w:t>500</w:t>
      </w:r>
      <w:r w:rsidR="00F74B69">
        <w:rPr>
          <w:rFonts w:ascii="Times New Roman" w:eastAsia="Times New Roman" w:hAnsi="Times New Roman" w:cs="Times New Roman"/>
          <w:b/>
          <w:bCs/>
          <w:sz w:val="26"/>
          <w:szCs w:val="26"/>
          <w:lang w:eastAsia="lv-LV"/>
        </w:rPr>
        <w:t> </w:t>
      </w:r>
      <w:r w:rsidRPr="00F74B69">
        <w:rPr>
          <w:rFonts w:ascii="Times New Roman" w:eastAsia="Times New Roman" w:hAnsi="Times New Roman" w:cs="Times New Roman"/>
          <w:b/>
          <w:bCs/>
          <w:i/>
          <w:iCs/>
          <w:sz w:val="26"/>
          <w:szCs w:val="26"/>
          <w:lang w:eastAsia="lv-LV"/>
        </w:rPr>
        <w:t>euro</w:t>
      </w:r>
      <w:r w:rsidRPr="002A4582">
        <w:rPr>
          <w:rFonts w:ascii="Times New Roman" w:eastAsia="Times New Roman" w:hAnsi="Times New Roman" w:cs="Times New Roman"/>
          <w:b/>
          <w:bCs/>
          <w:sz w:val="26"/>
          <w:szCs w:val="26"/>
          <w:lang w:eastAsia="lv-LV"/>
        </w:rPr>
        <w:t>.</w:t>
      </w:r>
    </w:p>
    <w:p w14:paraId="5A14A8FA" w14:textId="77777777" w:rsidR="00555FC0" w:rsidRPr="002A4582" w:rsidRDefault="00410064" w:rsidP="00416FD5">
      <w:pPr>
        <w:pStyle w:val="ListParagraph"/>
        <w:tabs>
          <w:tab w:val="left" w:pos="1106"/>
        </w:tabs>
        <w:ind w:left="0" w:firstLine="709"/>
        <w:jc w:val="both"/>
        <w:rPr>
          <w:rFonts w:ascii="Times New Roman" w:eastAsia="Times New Roman" w:hAnsi="Times New Roman" w:cs="Times New Roman"/>
          <w:sz w:val="26"/>
          <w:szCs w:val="26"/>
          <w:lang w:eastAsia="lv-LV"/>
        </w:rPr>
      </w:pPr>
      <w:r w:rsidRPr="002A4582">
        <w:rPr>
          <w:rFonts w:ascii="Times New Roman" w:eastAsia="Times New Roman" w:hAnsi="Times New Roman" w:cs="Times New Roman"/>
          <w:sz w:val="26"/>
          <w:szCs w:val="26"/>
          <w:lang w:eastAsia="lv-LV"/>
        </w:rPr>
        <w:t>Konkursā var tikt atbalstīts viens vai vairāki pasākumi vai pasākumu kopumi, t.sk. lielformāta sienas gleznojumi (līdz 100 m</w:t>
      </w:r>
      <w:r w:rsidRPr="002A4582">
        <w:rPr>
          <w:rFonts w:ascii="Times New Roman" w:eastAsia="Times New Roman" w:hAnsi="Times New Roman" w:cs="Times New Roman"/>
          <w:sz w:val="26"/>
          <w:szCs w:val="26"/>
          <w:vertAlign w:val="superscript"/>
          <w:lang w:eastAsia="lv-LV"/>
        </w:rPr>
        <w:t>2</w:t>
      </w:r>
      <w:r w:rsidRPr="002A4582">
        <w:rPr>
          <w:rFonts w:ascii="Times New Roman" w:eastAsia="Times New Roman" w:hAnsi="Times New Roman" w:cs="Times New Roman"/>
          <w:sz w:val="26"/>
          <w:szCs w:val="26"/>
          <w:lang w:eastAsia="lv-LV"/>
        </w:rPr>
        <w:t>).</w:t>
      </w:r>
    </w:p>
    <w:p w14:paraId="65A37282" w14:textId="77777777" w:rsidR="000A3781" w:rsidRPr="002A4582" w:rsidRDefault="00410064" w:rsidP="00416FD5">
      <w:pPr>
        <w:tabs>
          <w:tab w:val="left" w:pos="1106"/>
        </w:tabs>
        <w:ind w:firstLine="709"/>
        <w:jc w:val="both"/>
        <w:rPr>
          <w:rFonts w:eastAsia="Times New Roman"/>
          <w:sz w:val="26"/>
          <w:szCs w:val="26"/>
          <w:lang w:eastAsia="lv-LV"/>
        </w:rPr>
      </w:pPr>
      <w:r w:rsidRPr="002A4582">
        <w:rPr>
          <w:rFonts w:eastAsia="Times New Roman"/>
          <w:sz w:val="26"/>
          <w:szCs w:val="26"/>
          <w:lang w:eastAsia="lv-LV"/>
        </w:rPr>
        <w:t xml:space="preserve">Kopējais pieejamais finansējums grupā </w:t>
      </w:r>
      <w:r w:rsidR="00633DAD">
        <w:rPr>
          <w:rFonts w:eastAsia="Times New Roman"/>
          <w:sz w:val="26"/>
          <w:szCs w:val="26"/>
          <w:lang w:eastAsia="lv-LV"/>
        </w:rPr>
        <w:t>–</w:t>
      </w:r>
      <w:r w:rsidRPr="002A4582">
        <w:rPr>
          <w:rFonts w:eastAsia="Times New Roman"/>
          <w:sz w:val="26"/>
          <w:szCs w:val="26"/>
          <w:lang w:eastAsia="lv-LV"/>
        </w:rPr>
        <w:t xml:space="preserve"> </w:t>
      </w:r>
      <w:r w:rsidRPr="002A4582">
        <w:rPr>
          <w:rFonts w:eastAsia="Times New Roman"/>
          <w:b/>
          <w:bCs/>
          <w:sz w:val="26"/>
          <w:szCs w:val="26"/>
          <w:lang w:eastAsia="lv-LV"/>
        </w:rPr>
        <w:t>30</w:t>
      </w:r>
      <w:r w:rsidR="00F74B69">
        <w:rPr>
          <w:rFonts w:eastAsia="Times New Roman"/>
          <w:b/>
          <w:bCs/>
          <w:sz w:val="26"/>
          <w:szCs w:val="26"/>
          <w:lang w:eastAsia="lv-LV"/>
        </w:rPr>
        <w:t> </w:t>
      </w:r>
      <w:r w:rsidRPr="002A4582">
        <w:rPr>
          <w:rFonts w:eastAsia="Times New Roman"/>
          <w:b/>
          <w:bCs/>
          <w:sz w:val="26"/>
          <w:szCs w:val="26"/>
          <w:lang w:eastAsia="lv-LV"/>
        </w:rPr>
        <w:t>000</w:t>
      </w:r>
      <w:r w:rsidR="00F74B69">
        <w:rPr>
          <w:rFonts w:eastAsia="Times New Roman"/>
          <w:b/>
          <w:bCs/>
          <w:sz w:val="26"/>
          <w:szCs w:val="26"/>
          <w:lang w:eastAsia="lv-LV"/>
        </w:rPr>
        <w:t> </w:t>
      </w:r>
      <w:r w:rsidRPr="00F74B69">
        <w:rPr>
          <w:rFonts w:eastAsia="Times New Roman"/>
          <w:b/>
          <w:bCs/>
          <w:i/>
          <w:iCs/>
          <w:sz w:val="26"/>
          <w:szCs w:val="26"/>
          <w:lang w:eastAsia="lv-LV"/>
        </w:rPr>
        <w:t>e</w:t>
      </w:r>
      <w:r w:rsidR="00F74B69" w:rsidRPr="00F74B69">
        <w:rPr>
          <w:rFonts w:eastAsia="Times New Roman"/>
          <w:b/>
          <w:bCs/>
          <w:i/>
          <w:iCs/>
          <w:sz w:val="26"/>
          <w:szCs w:val="26"/>
          <w:lang w:eastAsia="lv-LV"/>
        </w:rPr>
        <w:t>u</w:t>
      </w:r>
      <w:r w:rsidRPr="00F74B69">
        <w:rPr>
          <w:rFonts w:eastAsia="Times New Roman"/>
          <w:b/>
          <w:bCs/>
          <w:i/>
          <w:iCs/>
          <w:sz w:val="26"/>
          <w:szCs w:val="26"/>
          <w:lang w:eastAsia="lv-LV"/>
        </w:rPr>
        <w:t>ro</w:t>
      </w:r>
      <w:r w:rsidRPr="002A4582">
        <w:rPr>
          <w:rFonts w:eastAsia="Times New Roman"/>
          <w:sz w:val="26"/>
          <w:szCs w:val="26"/>
          <w:lang w:eastAsia="lv-LV"/>
        </w:rPr>
        <w:t>.</w:t>
      </w:r>
    </w:p>
    <w:p w14:paraId="4A6CD073" w14:textId="77777777" w:rsidR="00C93B11" w:rsidRPr="002A4582" w:rsidRDefault="00C93B11" w:rsidP="00416FD5">
      <w:pPr>
        <w:tabs>
          <w:tab w:val="left" w:pos="1106"/>
        </w:tabs>
        <w:ind w:firstLine="709"/>
        <w:jc w:val="both"/>
        <w:rPr>
          <w:rFonts w:eastAsia="Times New Roman"/>
          <w:sz w:val="26"/>
          <w:szCs w:val="26"/>
          <w:lang w:eastAsia="lv-LV"/>
        </w:rPr>
      </w:pPr>
    </w:p>
    <w:p w14:paraId="4B85A2D8" w14:textId="77777777" w:rsidR="00C93B11" w:rsidRDefault="00410064" w:rsidP="00416FD5">
      <w:pPr>
        <w:tabs>
          <w:tab w:val="left" w:pos="1106"/>
        </w:tabs>
        <w:ind w:firstLine="709"/>
        <w:jc w:val="both"/>
        <w:rPr>
          <w:rFonts w:eastAsia="Times New Roman"/>
          <w:b/>
          <w:bCs/>
          <w:sz w:val="26"/>
          <w:szCs w:val="26"/>
          <w:u w:val="single"/>
        </w:rPr>
      </w:pPr>
      <w:r w:rsidRPr="002A4582">
        <w:rPr>
          <w:rFonts w:eastAsia="Times New Roman"/>
          <w:sz w:val="26"/>
          <w:szCs w:val="26"/>
          <w:u w:val="single"/>
        </w:rPr>
        <w:t>Iesniedzot pie</w:t>
      </w:r>
      <w:r w:rsidR="00F254B3" w:rsidRPr="002A4582">
        <w:rPr>
          <w:rFonts w:eastAsia="Times New Roman"/>
          <w:sz w:val="26"/>
          <w:szCs w:val="26"/>
          <w:u w:val="single"/>
        </w:rPr>
        <w:t xml:space="preserve">teikumus par līdzfinansējumu lielformāta sienas gleznojumiem, ir </w:t>
      </w:r>
      <w:r w:rsidR="00F254B3" w:rsidRPr="002A4582">
        <w:rPr>
          <w:rFonts w:eastAsia="Times New Roman"/>
          <w:b/>
          <w:bCs/>
          <w:sz w:val="26"/>
          <w:szCs w:val="26"/>
          <w:u w:val="single"/>
        </w:rPr>
        <w:t xml:space="preserve">jāpievieno šādi </w:t>
      </w:r>
      <w:r w:rsidR="002A4582">
        <w:rPr>
          <w:rFonts w:eastAsia="Times New Roman"/>
          <w:b/>
          <w:bCs/>
          <w:sz w:val="26"/>
          <w:szCs w:val="26"/>
          <w:u w:val="single"/>
        </w:rPr>
        <w:t>dokumenti</w:t>
      </w:r>
      <w:r w:rsidR="00F254B3" w:rsidRPr="002A4582">
        <w:rPr>
          <w:rFonts w:eastAsia="Times New Roman"/>
          <w:b/>
          <w:bCs/>
          <w:sz w:val="26"/>
          <w:szCs w:val="26"/>
          <w:u w:val="single"/>
        </w:rPr>
        <w:t>:</w:t>
      </w:r>
    </w:p>
    <w:p w14:paraId="60C514DB" w14:textId="77777777" w:rsidR="00F254B3" w:rsidRPr="002A4582" w:rsidRDefault="00410064" w:rsidP="00416FD5">
      <w:pPr>
        <w:pStyle w:val="ListParagraph"/>
        <w:numPr>
          <w:ilvl w:val="0"/>
          <w:numId w:val="48"/>
        </w:numPr>
        <w:tabs>
          <w:tab w:val="left" w:pos="1106"/>
        </w:tabs>
        <w:ind w:left="0" w:firstLine="709"/>
        <w:jc w:val="both"/>
        <w:rPr>
          <w:rFonts w:ascii="Times New Roman" w:eastAsia="Times New Roman" w:hAnsi="Times New Roman" w:cs="Times New Roman"/>
          <w:sz w:val="26"/>
          <w:szCs w:val="26"/>
          <w:u w:val="single"/>
        </w:rPr>
      </w:pPr>
      <w:r w:rsidRPr="002A4582">
        <w:rPr>
          <w:rFonts w:ascii="Times New Roman" w:eastAsia="Times New Roman" w:hAnsi="Times New Roman" w:cs="Times New Roman"/>
          <w:sz w:val="26"/>
          <w:szCs w:val="26"/>
          <w:u w:val="single"/>
        </w:rPr>
        <w:t>Saskaņojums ar</w:t>
      </w:r>
      <w:r w:rsidRPr="002A4582">
        <w:rPr>
          <w:rFonts w:ascii="Times New Roman" w:eastAsia="Times New Roman" w:hAnsi="Times New Roman" w:cs="Times New Roman"/>
          <w:sz w:val="26"/>
          <w:szCs w:val="26"/>
        </w:rPr>
        <w:t xml:space="preserve"> publiskās ārtelpas zemes īpašnieku vai publiskajā ārtelpā labi pārskatāmo ēku un citu sienas plakņu īpašniekiem par mākslas darba izvietošanu uz laika posmu vismaz līdz 2 gadiem ( izņemot par objektiem</w:t>
      </w:r>
      <w:r w:rsidR="00633DAD">
        <w:rPr>
          <w:rFonts w:ascii="Times New Roman" w:eastAsia="Times New Roman" w:hAnsi="Times New Roman" w:cs="Times New Roman"/>
          <w:sz w:val="26"/>
          <w:szCs w:val="26"/>
        </w:rPr>
        <w:t>, kas plānoti</w:t>
      </w:r>
      <w:r w:rsidRPr="002A4582">
        <w:rPr>
          <w:rFonts w:ascii="Times New Roman" w:eastAsia="Times New Roman" w:hAnsi="Times New Roman" w:cs="Times New Roman"/>
          <w:sz w:val="26"/>
          <w:szCs w:val="26"/>
        </w:rPr>
        <w:t xml:space="preserve"> pašvaldība</w:t>
      </w:r>
      <w:r w:rsidR="00633DAD">
        <w:rPr>
          <w:rFonts w:ascii="Times New Roman" w:eastAsia="Times New Roman" w:hAnsi="Times New Roman" w:cs="Times New Roman"/>
          <w:sz w:val="26"/>
          <w:szCs w:val="26"/>
        </w:rPr>
        <w:t>i piederošā</w:t>
      </w:r>
      <w:r w:rsidRPr="002A4582">
        <w:rPr>
          <w:rFonts w:ascii="Times New Roman" w:eastAsia="Times New Roman" w:hAnsi="Times New Roman" w:cs="Times New Roman"/>
          <w:sz w:val="26"/>
          <w:szCs w:val="26"/>
        </w:rPr>
        <w:t xml:space="preserve"> īpašumā);</w:t>
      </w:r>
    </w:p>
    <w:p w14:paraId="03BDEDFA" w14:textId="77777777" w:rsidR="00076B92" w:rsidRPr="00CE100B" w:rsidRDefault="00410064" w:rsidP="00416FD5">
      <w:pPr>
        <w:pStyle w:val="ListParagraph"/>
        <w:numPr>
          <w:ilvl w:val="0"/>
          <w:numId w:val="48"/>
        </w:numPr>
        <w:tabs>
          <w:tab w:val="left" w:pos="1106"/>
        </w:tabs>
        <w:spacing w:after="0" w:line="240" w:lineRule="auto"/>
        <w:ind w:left="0" w:firstLine="709"/>
        <w:jc w:val="both"/>
        <w:rPr>
          <w:rFonts w:ascii="Times New Roman" w:eastAsia="Times New Roman" w:hAnsi="Times New Roman" w:cs="Times New Roman"/>
          <w:b/>
          <w:bCs/>
          <w:sz w:val="26"/>
          <w:szCs w:val="26"/>
        </w:rPr>
      </w:pPr>
      <w:r w:rsidRPr="00CE100B">
        <w:rPr>
          <w:rFonts w:ascii="Times New Roman" w:eastAsia="Times New Roman" w:hAnsi="Times New Roman" w:cs="Times New Roman"/>
          <w:sz w:val="26"/>
          <w:szCs w:val="26"/>
        </w:rPr>
        <w:t>Mākslas darba vizuālās skices un tehniskie risinājumi (ja attiecināms).</w:t>
      </w:r>
    </w:p>
    <w:p w14:paraId="285F502F" w14:textId="77777777" w:rsidR="00076B92" w:rsidRDefault="00076B92" w:rsidP="00F74B69">
      <w:pPr>
        <w:jc w:val="both"/>
        <w:rPr>
          <w:rFonts w:eastAsia="Times New Roman"/>
          <w:sz w:val="26"/>
          <w:szCs w:val="26"/>
          <w:u w:val="single"/>
        </w:rPr>
      </w:pPr>
    </w:p>
    <w:p w14:paraId="6B93F609" w14:textId="77777777" w:rsidR="00F74B69" w:rsidRDefault="00F74B69" w:rsidP="00F74B69">
      <w:pPr>
        <w:jc w:val="both"/>
        <w:rPr>
          <w:rFonts w:eastAsia="Times New Roman"/>
          <w:sz w:val="26"/>
          <w:szCs w:val="26"/>
          <w:u w:val="single"/>
        </w:rPr>
      </w:pPr>
    </w:p>
    <w:p w14:paraId="509D72B6" w14:textId="77777777" w:rsidR="00410064" w:rsidRDefault="00410064" w:rsidP="00F74B69">
      <w:pPr>
        <w:rPr>
          <w:sz w:val="26"/>
          <w:szCs w:val="26"/>
        </w:rPr>
      </w:pPr>
    </w:p>
    <w:p w14:paraId="618637E1" w14:textId="77777777" w:rsidR="0031605A" w:rsidRDefault="0031605A" w:rsidP="00F74B69">
      <w:pPr>
        <w:rPr>
          <w:sz w:val="26"/>
          <w:szCs w:val="26"/>
        </w:rPr>
      </w:pPr>
    </w:p>
    <w:p w14:paraId="187B6553" w14:textId="77777777" w:rsidR="0031605A" w:rsidRDefault="0031605A" w:rsidP="00F74B69">
      <w:pPr>
        <w:rPr>
          <w:sz w:val="26"/>
          <w:szCs w:val="26"/>
        </w:rPr>
      </w:pPr>
    </w:p>
    <w:p w14:paraId="5F7E0D08" w14:textId="77777777" w:rsidR="0031605A" w:rsidRDefault="0031605A" w:rsidP="00F74B69">
      <w:pPr>
        <w:rPr>
          <w:sz w:val="26"/>
          <w:szCs w:val="26"/>
        </w:rPr>
      </w:pPr>
    </w:p>
    <w:p w14:paraId="465FCB39" w14:textId="77777777" w:rsidR="0031605A" w:rsidRDefault="0031605A" w:rsidP="00F74B69">
      <w:pPr>
        <w:rPr>
          <w:sz w:val="26"/>
          <w:szCs w:val="26"/>
        </w:rPr>
      </w:pPr>
    </w:p>
    <w:p w14:paraId="105E3D4F" w14:textId="77777777" w:rsidR="0031605A" w:rsidRDefault="0031605A" w:rsidP="00F74B69">
      <w:pPr>
        <w:rPr>
          <w:sz w:val="26"/>
          <w:szCs w:val="26"/>
        </w:rPr>
      </w:pPr>
    </w:p>
    <w:p w14:paraId="43468310" w14:textId="77777777" w:rsidR="00410064" w:rsidRDefault="00410064" w:rsidP="00F74B69">
      <w:pPr>
        <w:rPr>
          <w:sz w:val="26"/>
          <w:szCs w:val="26"/>
        </w:rPr>
      </w:pPr>
    </w:p>
    <w:p w14:paraId="031ED994" w14:textId="77777777" w:rsidR="00410064" w:rsidRDefault="00410064" w:rsidP="00F74B69">
      <w:pPr>
        <w:rPr>
          <w:sz w:val="26"/>
          <w:szCs w:val="26"/>
        </w:rPr>
      </w:pPr>
    </w:p>
    <w:p w14:paraId="518DB14C" w14:textId="77777777" w:rsidR="00410064" w:rsidRDefault="00410064" w:rsidP="00F74B69">
      <w:pPr>
        <w:rPr>
          <w:sz w:val="26"/>
          <w:szCs w:val="26"/>
        </w:rPr>
      </w:pPr>
    </w:p>
    <w:p w14:paraId="43D782BC" w14:textId="77777777" w:rsidR="00410064" w:rsidRDefault="00410064" w:rsidP="00F74B69">
      <w:pPr>
        <w:rPr>
          <w:sz w:val="26"/>
          <w:szCs w:val="26"/>
        </w:rPr>
      </w:pPr>
    </w:p>
    <w:p w14:paraId="3DBF33C6" w14:textId="77777777" w:rsidR="00410064" w:rsidRDefault="00410064" w:rsidP="00F74B69">
      <w:pPr>
        <w:rPr>
          <w:sz w:val="26"/>
          <w:szCs w:val="26"/>
        </w:rPr>
      </w:pPr>
    </w:p>
    <w:p w14:paraId="6B3205B9" w14:textId="77777777" w:rsidR="00410064" w:rsidRDefault="00410064" w:rsidP="00F74B69">
      <w:pPr>
        <w:rPr>
          <w:sz w:val="26"/>
          <w:szCs w:val="26"/>
        </w:rPr>
      </w:pPr>
    </w:p>
    <w:p w14:paraId="79127F64" w14:textId="77777777" w:rsidR="00410064" w:rsidRDefault="00410064" w:rsidP="00F74B69">
      <w:pPr>
        <w:rPr>
          <w:sz w:val="26"/>
          <w:szCs w:val="26"/>
        </w:rPr>
      </w:pPr>
    </w:p>
    <w:p w14:paraId="55AE22D4" w14:textId="77777777" w:rsidR="00410064" w:rsidRDefault="00410064" w:rsidP="00F74B69">
      <w:pPr>
        <w:rPr>
          <w:sz w:val="26"/>
          <w:szCs w:val="26"/>
        </w:rPr>
      </w:pPr>
    </w:p>
    <w:p w14:paraId="147AF077" w14:textId="77777777" w:rsidR="00410064" w:rsidRDefault="00410064" w:rsidP="00F74B69">
      <w:pPr>
        <w:rPr>
          <w:sz w:val="26"/>
          <w:szCs w:val="26"/>
        </w:rPr>
      </w:pPr>
    </w:p>
    <w:p w14:paraId="4B67C9B7" w14:textId="77777777" w:rsidR="00410064" w:rsidRDefault="00410064" w:rsidP="00F74B69">
      <w:pPr>
        <w:rPr>
          <w:sz w:val="26"/>
          <w:szCs w:val="26"/>
        </w:rPr>
      </w:pPr>
    </w:p>
    <w:p w14:paraId="67B24C11" w14:textId="77777777" w:rsidR="00410064" w:rsidRDefault="00410064" w:rsidP="00F74B69">
      <w:pPr>
        <w:rPr>
          <w:sz w:val="26"/>
          <w:szCs w:val="26"/>
        </w:rPr>
      </w:pPr>
    </w:p>
    <w:p w14:paraId="3E1D192B" w14:textId="77777777" w:rsidR="00410064" w:rsidRPr="00416FD5" w:rsidRDefault="00410064" w:rsidP="00410064">
      <w:pPr>
        <w:jc w:val="right"/>
        <w:rPr>
          <w:rFonts w:eastAsia="Times New Roman"/>
          <w:sz w:val="26"/>
          <w:szCs w:val="26"/>
          <w:lang w:eastAsia="lv-LV"/>
        </w:rPr>
      </w:pPr>
      <w:r>
        <w:rPr>
          <w:rFonts w:eastAsia="Times New Roman"/>
          <w:sz w:val="26"/>
          <w:szCs w:val="26"/>
          <w:lang w:eastAsia="lv-LV"/>
        </w:rPr>
        <w:lastRenderedPageBreak/>
        <w:t>2</w:t>
      </w:r>
      <w:r w:rsidRPr="00416FD5">
        <w:rPr>
          <w:rFonts w:eastAsia="Times New Roman"/>
          <w:sz w:val="26"/>
          <w:szCs w:val="26"/>
          <w:lang w:eastAsia="lv-LV"/>
        </w:rPr>
        <w:t>.</w:t>
      </w:r>
      <w:r>
        <w:rPr>
          <w:rFonts w:eastAsia="Times New Roman"/>
          <w:sz w:val="26"/>
          <w:szCs w:val="26"/>
          <w:lang w:eastAsia="lv-LV"/>
        </w:rPr>
        <w:t xml:space="preserve"> </w:t>
      </w:r>
      <w:r w:rsidRPr="00416FD5">
        <w:rPr>
          <w:rFonts w:eastAsia="Times New Roman"/>
          <w:sz w:val="26"/>
          <w:szCs w:val="26"/>
          <w:lang w:eastAsia="lv-LV"/>
        </w:rPr>
        <w:t>pielikums</w:t>
      </w:r>
    </w:p>
    <w:p w14:paraId="7D5B5D29" w14:textId="77777777" w:rsidR="00410064" w:rsidRPr="00416FD5" w:rsidRDefault="00410064" w:rsidP="00410064">
      <w:pPr>
        <w:ind w:left="90"/>
        <w:jc w:val="right"/>
        <w:rPr>
          <w:rFonts w:eastAsia="Times New Roman"/>
          <w:sz w:val="26"/>
          <w:szCs w:val="26"/>
          <w:lang w:eastAsia="lv-LV"/>
        </w:rPr>
      </w:pPr>
      <w:r w:rsidRPr="00416FD5">
        <w:rPr>
          <w:rFonts w:eastAsia="Times New Roman"/>
          <w:sz w:val="26"/>
          <w:szCs w:val="26"/>
          <w:lang w:eastAsia="lv-LV"/>
        </w:rPr>
        <w:t>Konkursa “Līdzfinansējums privātpersonu organizētajiem</w:t>
      </w:r>
    </w:p>
    <w:p w14:paraId="3511E63B" w14:textId="77777777" w:rsidR="00410064" w:rsidRPr="00416FD5" w:rsidRDefault="00410064" w:rsidP="00410064">
      <w:pPr>
        <w:ind w:left="90"/>
        <w:jc w:val="right"/>
        <w:rPr>
          <w:rFonts w:eastAsia="Times New Roman"/>
          <w:sz w:val="26"/>
          <w:szCs w:val="26"/>
          <w:lang w:eastAsia="lv-LV"/>
        </w:rPr>
      </w:pPr>
      <w:r w:rsidRPr="00416FD5">
        <w:rPr>
          <w:rFonts w:eastAsia="Times New Roman"/>
          <w:sz w:val="26"/>
          <w:szCs w:val="26"/>
          <w:lang w:eastAsia="lv-LV"/>
        </w:rPr>
        <w:t>Rīgas kultūras pasākumu kalendāra pasākumiem”</w:t>
      </w:r>
    </w:p>
    <w:p w14:paraId="0ABA347D" w14:textId="77777777" w:rsidR="00410064" w:rsidRPr="00416FD5" w:rsidRDefault="00410064" w:rsidP="00410064">
      <w:pPr>
        <w:ind w:left="90"/>
        <w:jc w:val="right"/>
        <w:rPr>
          <w:rFonts w:eastAsia="Times New Roman"/>
          <w:sz w:val="26"/>
          <w:szCs w:val="26"/>
          <w:lang w:eastAsia="lv-LV"/>
        </w:rPr>
      </w:pPr>
      <w:r w:rsidRPr="00416FD5">
        <w:rPr>
          <w:rFonts w:eastAsia="Times New Roman"/>
          <w:sz w:val="26"/>
          <w:szCs w:val="26"/>
          <w:lang w:eastAsia="lv-LV"/>
        </w:rPr>
        <w:t>vadlīnijas 2026. gadam</w:t>
      </w:r>
    </w:p>
    <w:p w14:paraId="247C44BA" w14:textId="77777777" w:rsidR="00410064" w:rsidRDefault="00410064" w:rsidP="00410064">
      <w:pPr>
        <w:jc w:val="right"/>
        <w:rPr>
          <w:rFonts w:eastAsia="Times New Roman"/>
          <w:i/>
          <w:iCs/>
          <w:sz w:val="20"/>
          <w:szCs w:val="20"/>
        </w:rPr>
      </w:pPr>
      <w:r>
        <w:rPr>
          <w:rFonts w:eastAsia="Times New Roman"/>
          <w:i/>
          <w:iCs/>
          <w:sz w:val="20"/>
          <w:szCs w:val="20"/>
        </w:rPr>
        <w:t>(</w:t>
      </w:r>
      <w:r w:rsidRPr="00CA7C2E">
        <w:rPr>
          <w:rFonts w:eastAsia="Times New Roman"/>
          <w:i/>
          <w:iCs/>
          <w:sz w:val="20"/>
          <w:szCs w:val="20"/>
        </w:rPr>
        <w:t xml:space="preserve">Rīgas </w:t>
      </w:r>
      <w:r>
        <w:rPr>
          <w:rFonts w:eastAsia="Times New Roman"/>
          <w:i/>
          <w:iCs/>
          <w:sz w:val="20"/>
          <w:szCs w:val="20"/>
        </w:rPr>
        <w:t>valstspilsētas pašvaldības</w:t>
      </w:r>
      <w:r w:rsidRPr="00CA7C2E">
        <w:rPr>
          <w:rFonts w:eastAsia="Times New Roman"/>
          <w:i/>
          <w:iCs/>
          <w:sz w:val="20"/>
          <w:szCs w:val="20"/>
        </w:rPr>
        <w:t xml:space="preserve"> Izglītības, kultūras un sporta departamenta</w:t>
      </w:r>
      <w:r>
        <w:rPr>
          <w:rFonts w:eastAsia="Times New Roman"/>
          <w:i/>
          <w:iCs/>
          <w:sz w:val="20"/>
          <w:szCs w:val="20"/>
        </w:rPr>
        <w:t xml:space="preserve"> </w:t>
      </w:r>
    </w:p>
    <w:p w14:paraId="4E655894" w14:textId="77777777" w:rsidR="00410064" w:rsidRDefault="00410064" w:rsidP="00410064">
      <w:pPr>
        <w:jc w:val="right"/>
        <w:rPr>
          <w:rFonts w:eastAsia="Times New Roman"/>
          <w:i/>
          <w:iCs/>
          <w:sz w:val="20"/>
          <w:szCs w:val="20"/>
        </w:rPr>
      </w:pPr>
      <w:r>
        <w:rPr>
          <w:rFonts w:eastAsia="Times New Roman"/>
          <w:i/>
          <w:iCs/>
          <w:sz w:val="20"/>
          <w:szCs w:val="20"/>
        </w:rPr>
        <w:t>08.04.2026</w:t>
      </w:r>
      <w:r w:rsidRPr="00CA7C2E">
        <w:rPr>
          <w:rFonts w:eastAsia="Times New Roman"/>
          <w:i/>
          <w:iCs/>
          <w:sz w:val="20"/>
          <w:szCs w:val="20"/>
        </w:rPr>
        <w:t xml:space="preserve">. </w:t>
      </w:r>
      <w:r>
        <w:rPr>
          <w:rFonts w:eastAsia="Times New Roman"/>
          <w:i/>
          <w:iCs/>
          <w:sz w:val="20"/>
          <w:szCs w:val="20"/>
        </w:rPr>
        <w:t xml:space="preserve">rīkojuma </w:t>
      </w:r>
      <w:r w:rsidRPr="00CA7C2E">
        <w:rPr>
          <w:rFonts w:eastAsia="Times New Roman"/>
          <w:i/>
          <w:iCs/>
          <w:sz w:val="20"/>
          <w:szCs w:val="20"/>
        </w:rPr>
        <w:t>Nr. DIKS-</w:t>
      </w:r>
      <w:r>
        <w:rPr>
          <w:rFonts w:eastAsia="Times New Roman"/>
          <w:i/>
          <w:iCs/>
          <w:sz w:val="20"/>
          <w:szCs w:val="20"/>
        </w:rPr>
        <w:t>26-343-rs redakcijā)</w:t>
      </w:r>
    </w:p>
    <w:p w14:paraId="21040AC5" w14:textId="77777777" w:rsidR="00410064" w:rsidRDefault="00410064" w:rsidP="00410064">
      <w:pPr>
        <w:pBdr>
          <w:top w:val="nil"/>
          <w:left w:val="nil"/>
          <w:bottom w:val="nil"/>
          <w:right w:val="nil"/>
          <w:between w:val="nil"/>
        </w:pBdr>
        <w:tabs>
          <w:tab w:val="left" w:pos="1843"/>
        </w:tabs>
        <w:ind w:left="90"/>
        <w:jc w:val="center"/>
        <w:rPr>
          <w:color w:val="000000"/>
          <w:sz w:val="26"/>
          <w:szCs w:val="26"/>
        </w:rPr>
      </w:pPr>
    </w:p>
    <w:p w14:paraId="331DFBB6" w14:textId="77777777" w:rsidR="00410064" w:rsidRDefault="00410064" w:rsidP="00410064">
      <w:pPr>
        <w:pBdr>
          <w:top w:val="nil"/>
          <w:left w:val="nil"/>
          <w:bottom w:val="nil"/>
          <w:right w:val="nil"/>
          <w:between w:val="nil"/>
        </w:pBdr>
        <w:tabs>
          <w:tab w:val="left" w:pos="1843"/>
        </w:tabs>
        <w:ind w:left="90"/>
        <w:jc w:val="center"/>
        <w:rPr>
          <w:color w:val="000000"/>
          <w:sz w:val="26"/>
          <w:szCs w:val="26"/>
        </w:rPr>
      </w:pPr>
    </w:p>
    <w:p w14:paraId="204E4E49" w14:textId="77777777" w:rsidR="00410064" w:rsidRPr="000A3781" w:rsidRDefault="00410064" w:rsidP="00410064">
      <w:pPr>
        <w:pBdr>
          <w:top w:val="nil"/>
          <w:left w:val="nil"/>
          <w:bottom w:val="nil"/>
          <w:right w:val="nil"/>
          <w:between w:val="nil"/>
        </w:pBdr>
        <w:tabs>
          <w:tab w:val="left" w:pos="1843"/>
        </w:tabs>
        <w:ind w:left="90"/>
        <w:jc w:val="center"/>
        <w:rPr>
          <w:color w:val="000000"/>
          <w:sz w:val="26"/>
          <w:szCs w:val="26"/>
        </w:rPr>
      </w:pPr>
      <w:r w:rsidRPr="000A3781">
        <w:rPr>
          <w:color w:val="000000" w:themeColor="text1"/>
          <w:sz w:val="26"/>
          <w:szCs w:val="26"/>
        </w:rPr>
        <w:t>Tematiskā sadaļa “</w:t>
      </w:r>
      <w:r>
        <w:rPr>
          <w:color w:val="000000" w:themeColor="text1"/>
          <w:sz w:val="26"/>
          <w:szCs w:val="26"/>
        </w:rPr>
        <w:t>Mūsdienu kultūras forums “Baltā nakts 2026</w:t>
      </w:r>
      <w:r w:rsidRPr="000A3781">
        <w:rPr>
          <w:color w:val="000000" w:themeColor="text1"/>
          <w:sz w:val="26"/>
          <w:szCs w:val="26"/>
        </w:rPr>
        <w:t>”</w:t>
      </w:r>
    </w:p>
    <w:p w14:paraId="771DFFD6" w14:textId="77777777" w:rsidR="00410064" w:rsidRPr="000A3781" w:rsidRDefault="00410064" w:rsidP="00410064">
      <w:pPr>
        <w:pBdr>
          <w:top w:val="nil"/>
          <w:left w:val="nil"/>
          <w:bottom w:val="nil"/>
          <w:right w:val="nil"/>
          <w:between w:val="nil"/>
        </w:pBdr>
        <w:tabs>
          <w:tab w:val="left" w:pos="1843"/>
        </w:tabs>
        <w:ind w:left="90"/>
        <w:jc w:val="center"/>
        <w:rPr>
          <w:b/>
          <w:bCs/>
          <w:sz w:val="26"/>
          <w:szCs w:val="26"/>
        </w:rPr>
      </w:pPr>
      <w:r w:rsidRPr="000A3781">
        <w:rPr>
          <w:b/>
          <w:bCs/>
          <w:color w:val="000000" w:themeColor="text1"/>
          <w:sz w:val="26"/>
          <w:szCs w:val="26"/>
        </w:rPr>
        <w:t>PASĀKUMA PROGRAMMAS APRAKSTS</w:t>
      </w:r>
    </w:p>
    <w:p w14:paraId="54ECB338" w14:textId="77777777" w:rsidR="00410064" w:rsidRDefault="00410064" w:rsidP="00410064">
      <w:pPr>
        <w:jc w:val="both"/>
        <w:rPr>
          <w:rFonts w:eastAsia="Times New Roman"/>
          <w:sz w:val="26"/>
          <w:szCs w:val="26"/>
          <w:u w:val="single"/>
        </w:rPr>
      </w:pPr>
    </w:p>
    <w:p w14:paraId="17A45C90" w14:textId="77777777" w:rsidR="00410064" w:rsidRDefault="00410064" w:rsidP="00410064">
      <w:pPr>
        <w:pStyle w:val="BodyText"/>
        <w:spacing w:before="298" w:line="360" w:lineRule="auto"/>
        <w:rPr>
          <w:rFonts w:ascii="Times New Roman" w:hAnsi="Times New Roman" w:cs="Times New Roman"/>
          <w:sz w:val="26"/>
          <w:szCs w:val="26"/>
        </w:rPr>
      </w:pPr>
      <w:r w:rsidRPr="006973A6">
        <w:rPr>
          <w:rFonts w:ascii="Times New Roman" w:hAnsi="Times New Roman" w:cs="Times New Roman"/>
          <w:sz w:val="26"/>
          <w:szCs w:val="26"/>
        </w:rPr>
        <w:t>Mūsdienu</w:t>
      </w:r>
      <w:r w:rsidRPr="006973A6">
        <w:rPr>
          <w:rFonts w:ascii="Times New Roman" w:hAnsi="Times New Roman" w:cs="Times New Roman"/>
          <w:spacing w:val="35"/>
          <w:sz w:val="26"/>
          <w:szCs w:val="26"/>
        </w:rPr>
        <w:t xml:space="preserve"> </w:t>
      </w:r>
      <w:r w:rsidRPr="006973A6">
        <w:rPr>
          <w:rFonts w:ascii="Times New Roman" w:hAnsi="Times New Roman" w:cs="Times New Roman"/>
          <w:sz w:val="26"/>
          <w:szCs w:val="26"/>
        </w:rPr>
        <w:t>kultūras</w:t>
      </w:r>
      <w:r w:rsidRPr="006973A6">
        <w:rPr>
          <w:rFonts w:ascii="Times New Roman" w:hAnsi="Times New Roman" w:cs="Times New Roman"/>
          <w:spacing w:val="33"/>
          <w:sz w:val="26"/>
          <w:szCs w:val="26"/>
        </w:rPr>
        <w:t xml:space="preserve"> </w:t>
      </w:r>
      <w:r w:rsidRPr="006973A6">
        <w:rPr>
          <w:rFonts w:ascii="Times New Roman" w:hAnsi="Times New Roman" w:cs="Times New Roman"/>
          <w:sz w:val="26"/>
          <w:szCs w:val="26"/>
        </w:rPr>
        <w:t>foruma</w:t>
      </w:r>
      <w:r w:rsidRPr="006973A6">
        <w:rPr>
          <w:rFonts w:ascii="Times New Roman" w:hAnsi="Times New Roman" w:cs="Times New Roman"/>
          <w:spacing w:val="34"/>
          <w:sz w:val="26"/>
          <w:szCs w:val="26"/>
        </w:rPr>
        <w:t xml:space="preserve"> </w:t>
      </w:r>
      <w:r w:rsidRPr="006973A6">
        <w:rPr>
          <w:rFonts w:ascii="Times New Roman" w:hAnsi="Times New Roman" w:cs="Times New Roman"/>
          <w:sz w:val="26"/>
          <w:szCs w:val="26"/>
        </w:rPr>
        <w:t>“Baltā</w:t>
      </w:r>
      <w:r w:rsidRPr="006973A6">
        <w:rPr>
          <w:rFonts w:ascii="Times New Roman" w:hAnsi="Times New Roman" w:cs="Times New Roman"/>
          <w:spacing w:val="34"/>
          <w:sz w:val="26"/>
          <w:szCs w:val="26"/>
        </w:rPr>
        <w:t xml:space="preserve"> </w:t>
      </w:r>
      <w:r w:rsidRPr="006973A6">
        <w:rPr>
          <w:rFonts w:ascii="Times New Roman" w:hAnsi="Times New Roman" w:cs="Times New Roman"/>
          <w:sz w:val="26"/>
          <w:szCs w:val="26"/>
        </w:rPr>
        <w:t>nakts</w:t>
      </w:r>
      <w:r w:rsidRPr="006973A6">
        <w:rPr>
          <w:rFonts w:ascii="Times New Roman" w:hAnsi="Times New Roman" w:cs="Times New Roman"/>
          <w:spacing w:val="33"/>
          <w:sz w:val="26"/>
          <w:szCs w:val="26"/>
        </w:rPr>
        <w:t xml:space="preserve"> </w:t>
      </w:r>
      <w:r w:rsidRPr="006973A6">
        <w:rPr>
          <w:rFonts w:ascii="Times New Roman" w:hAnsi="Times New Roman" w:cs="Times New Roman"/>
          <w:sz w:val="26"/>
          <w:szCs w:val="26"/>
        </w:rPr>
        <w:t>2026”</w:t>
      </w:r>
      <w:r w:rsidRPr="006973A6">
        <w:rPr>
          <w:rFonts w:ascii="Times New Roman" w:hAnsi="Times New Roman" w:cs="Times New Roman"/>
          <w:spacing w:val="34"/>
          <w:sz w:val="26"/>
          <w:szCs w:val="26"/>
        </w:rPr>
        <w:t xml:space="preserve"> </w:t>
      </w:r>
      <w:r w:rsidRPr="006973A6">
        <w:rPr>
          <w:rFonts w:ascii="Times New Roman" w:hAnsi="Times New Roman" w:cs="Times New Roman"/>
          <w:sz w:val="26"/>
          <w:szCs w:val="26"/>
        </w:rPr>
        <w:t>programmas</w:t>
      </w:r>
      <w:r w:rsidRPr="006973A6">
        <w:rPr>
          <w:rFonts w:ascii="Times New Roman" w:hAnsi="Times New Roman" w:cs="Times New Roman"/>
          <w:spacing w:val="35"/>
          <w:sz w:val="26"/>
          <w:szCs w:val="26"/>
        </w:rPr>
        <w:t xml:space="preserve"> </w:t>
      </w:r>
      <w:r w:rsidRPr="006973A6">
        <w:rPr>
          <w:rFonts w:ascii="Times New Roman" w:hAnsi="Times New Roman" w:cs="Times New Roman"/>
          <w:sz w:val="26"/>
          <w:szCs w:val="26"/>
        </w:rPr>
        <w:t>norises</w:t>
      </w:r>
      <w:r w:rsidRPr="006973A6">
        <w:rPr>
          <w:rFonts w:ascii="Times New Roman" w:hAnsi="Times New Roman" w:cs="Times New Roman"/>
          <w:spacing w:val="34"/>
          <w:sz w:val="26"/>
          <w:szCs w:val="26"/>
        </w:rPr>
        <w:t xml:space="preserve"> </w:t>
      </w:r>
      <w:r w:rsidRPr="006973A6">
        <w:rPr>
          <w:rFonts w:ascii="Times New Roman" w:hAnsi="Times New Roman" w:cs="Times New Roman"/>
          <w:sz w:val="26"/>
          <w:szCs w:val="26"/>
        </w:rPr>
        <w:t>laiks:</w:t>
      </w:r>
    </w:p>
    <w:p w14:paraId="177FC566" w14:textId="77777777" w:rsidR="00410064" w:rsidRPr="006973A6" w:rsidRDefault="00410064" w:rsidP="00410064">
      <w:pPr>
        <w:pStyle w:val="BodyText"/>
        <w:spacing w:before="298" w:line="360" w:lineRule="auto"/>
        <w:rPr>
          <w:rFonts w:ascii="Times New Roman" w:hAnsi="Times New Roman" w:cs="Times New Roman"/>
          <w:b/>
          <w:sz w:val="26"/>
          <w:szCs w:val="26"/>
        </w:rPr>
      </w:pPr>
      <w:r w:rsidRPr="006973A6">
        <w:rPr>
          <w:rFonts w:ascii="Times New Roman" w:hAnsi="Times New Roman" w:cs="Times New Roman"/>
          <w:sz w:val="26"/>
          <w:szCs w:val="26"/>
        </w:rPr>
        <w:t>no</w:t>
      </w:r>
      <w:r w:rsidRPr="006973A6">
        <w:rPr>
          <w:rFonts w:ascii="Times New Roman" w:hAnsi="Times New Roman" w:cs="Times New Roman"/>
          <w:spacing w:val="36"/>
          <w:sz w:val="26"/>
          <w:szCs w:val="26"/>
        </w:rPr>
        <w:t xml:space="preserve"> </w:t>
      </w:r>
      <w:r w:rsidRPr="006973A6">
        <w:rPr>
          <w:rFonts w:ascii="Times New Roman" w:hAnsi="Times New Roman" w:cs="Times New Roman"/>
          <w:b/>
          <w:spacing w:val="-2"/>
          <w:sz w:val="26"/>
          <w:szCs w:val="26"/>
        </w:rPr>
        <w:t>05.09.2026.</w:t>
      </w:r>
      <w:r>
        <w:rPr>
          <w:rFonts w:ascii="Times New Roman" w:hAnsi="Times New Roman" w:cs="Times New Roman"/>
          <w:b/>
          <w:spacing w:val="-2"/>
          <w:sz w:val="26"/>
          <w:szCs w:val="26"/>
        </w:rPr>
        <w:t xml:space="preserve"> </w:t>
      </w:r>
      <w:r w:rsidRPr="006973A6">
        <w:rPr>
          <w:rFonts w:ascii="Times New Roman" w:hAnsi="Times New Roman" w:cs="Times New Roman"/>
          <w:sz w:val="26"/>
          <w:szCs w:val="26"/>
        </w:rPr>
        <w:t>plkst.</w:t>
      </w:r>
      <w:r w:rsidRPr="006973A6">
        <w:rPr>
          <w:rFonts w:ascii="Times New Roman" w:hAnsi="Times New Roman" w:cs="Times New Roman"/>
          <w:spacing w:val="-7"/>
          <w:sz w:val="26"/>
          <w:szCs w:val="26"/>
        </w:rPr>
        <w:t xml:space="preserve"> </w:t>
      </w:r>
      <w:r w:rsidRPr="006973A6">
        <w:rPr>
          <w:rFonts w:ascii="Times New Roman" w:hAnsi="Times New Roman" w:cs="Times New Roman"/>
          <w:b/>
          <w:sz w:val="26"/>
          <w:szCs w:val="26"/>
        </w:rPr>
        <w:t>18.00</w:t>
      </w:r>
      <w:r w:rsidRPr="006973A6">
        <w:rPr>
          <w:rFonts w:ascii="Times New Roman" w:hAnsi="Times New Roman" w:cs="Times New Roman"/>
          <w:b/>
          <w:spacing w:val="-6"/>
          <w:sz w:val="26"/>
          <w:szCs w:val="26"/>
        </w:rPr>
        <w:t xml:space="preserve"> </w:t>
      </w:r>
      <w:r w:rsidRPr="006973A6">
        <w:rPr>
          <w:rFonts w:ascii="Times New Roman" w:hAnsi="Times New Roman" w:cs="Times New Roman"/>
          <w:sz w:val="26"/>
          <w:szCs w:val="26"/>
        </w:rPr>
        <w:t>līdz</w:t>
      </w:r>
      <w:r w:rsidRPr="006973A6">
        <w:rPr>
          <w:rFonts w:ascii="Times New Roman" w:hAnsi="Times New Roman" w:cs="Times New Roman"/>
          <w:spacing w:val="-7"/>
          <w:sz w:val="26"/>
          <w:szCs w:val="26"/>
        </w:rPr>
        <w:t xml:space="preserve"> 0</w:t>
      </w:r>
      <w:r w:rsidRPr="006973A6">
        <w:rPr>
          <w:rFonts w:ascii="Times New Roman" w:hAnsi="Times New Roman" w:cs="Times New Roman"/>
          <w:b/>
          <w:sz w:val="26"/>
          <w:szCs w:val="26"/>
        </w:rPr>
        <w:t>6.09.2026.</w:t>
      </w:r>
      <w:r w:rsidRPr="006973A6">
        <w:rPr>
          <w:rFonts w:ascii="Times New Roman" w:hAnsi="Times New Roman" w:cs="Times New Roman"/>
          <w:b/>
          <w:spacing w:val="-6"/>
          <w:sz w:val="26"/>
          <w:szCs w:val="26"/>
        </w:rPr>
        <w:t xml:space="preserve"> </w:t>
      </w:r>
      <w:r w:rsidRPr="006973A6">
        <w:rPr>
          <w:rFonts w:ascii="Times New Roman" w:hAnsi="Times New Roman" w:cs="Times New Roman"/>
          <w:sz w:val="26"/>
          <w:szCs w:val="26"/>
        </w:rPr>
        <w:t>plkst.</w:t>
      </w:r>
      <w:r w:rsidRPr="006973A6">
        <w:rPr>
          <w:rFonts w:ascii="Times New Roman" w:hAnsi="Times New Roman" w:cs="Times New Roman"/>
          <w:spacing w:val="-6"/>
          <w:sz w:val="26"/>
          <w:szCs w:val="26"/>
        </w:rPr>
        <w:t xml:space="preserve"> </w:t>
      </w:r>
      <w:r w:rsidRPr="006973A6">
        <w:rPr>
          <w:rFonts w:ascii="Times New Roman" w:hAnsi="Times New Roman" w:cs="Times New Roman"/>
          <w:b/>
          <w:spacing w:val="-2"/>
          <w:sz w:val="26"/>
          <w:szCs w:val="26"/>
        </w:rPr>
        <w:t>2.00.</w:t>
      </w:r>
    </w:p>
    <w:p w14:paraId="1BC49FAA" w14:textId="77777777" w:rsidR="00410064" w:rsidRPr="006973A6" w:rsidRDefault="00410064" w:rsidP="00410064">
      <w:pPr>
        <w:pStyle w:val="BodyText"/>
        <w:spacing w:before="1" w:line="360" w:lineRule="auto"/>
        <w:rPr>
          <w:rFonts w:ascii="Times New Roman" w:hAnsi="Times New Roman" w:cs="Times New Roman"/>
          <w:b/>
          <w:sz w:val="26"/>
          <w:szCs w:val="26"/>
        </w:rPr>
      </w:pPr>
      <w:r w:rsidRPr="006973A6">
        <w:rPr>
          <w:rFonts w:ascii="Times New Roman" w:hAnsi="Times New Roman" w:cs="Times New Roman"/>
          <w:sz w:val="26"/>
          <w:szCs w:val="26"/>
        </w:rPr>
        <w:t>Pilsētvides</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objektu</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eksponēšana</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“Baltās</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nakts</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2026”</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ietvaros</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brīvi</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pieejamā</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publiskajā</w:t>
      </w:r>
      <w:r w:rsidRPr="006973A6">
        <w:rPr>
          <w:rFonts w:ascii="Times New Roman" w:hAnsi="Times New Roman" w:cs="Times New Roman"/>
          <w:spacing w:val="80"/>
          <w:sz w:val="26"/>
          <w:szCs w:val="26"/>
        </w:rPr>
        <w:t xml:space="preserve"> </w:t>
      </w:r>
      <w:r w:rsidRPr="006973A6">
        <w:rPr>
          <w:rFonts w:ascii="Times New Roman" w:hAnsi="Times New Roman" w:cs="Times New Roman"/>
          <w:sz w:val="26"/>
          <w:szCs w:val="26"/>
        </w:rPr>
        <w:t xml:space="preserve">ārtelpā: laika posmā no </w:t>
      </w:r>
      <w:r w:rsidRPr="006973A6">
        <w:rPr>
          <w:rFonts w:ascii="Times New Roman" w:hAnsi="Times New Roman" w:cs="Times New Roman"/>
          <w:b/>
          <w:sz w:val="26"/>
          <w:szCs w:val="26"/>
        </w:rPr>
        <w:t>03.09.2026.</w:t>
      </w:r>
      <w:r w:rsidRPr="006973A6">
        <w:rPr>
          <w:rFonts w:ascii="Times New Roman" w:hAnsi="Times New Roman" w:cs="Times New Roman"/>
          <w:sz w:val="26"/>
          <w:szCs w:val="26"/>
        </w:rPr>
        <w:t>līdz</w:t>
      </w:r>
      <w:r w:rsidRPr="006973A6">
        <w:rPr>
          <w:rFonts w:ascii="Times New Roman" w:hAnsi="Times New Roman" w:cs="Times New Roman"/>
          <w:b/>
          <w:sz w:val="26"/>
          <w:szCs w:val="26"/>
        </w:rPr>
        <w:t xml:space="preserve"> 06.09.2026.</w:t>
      </w:r>
    </w:p>
    <w:p w14:paraId="612E0CC8" w14:textId="77777777" w:rsidR="00410064" w:rsidRPr="006973A6" w:rsidRDefault="00410064" w:rsidP="00410064">
      <w:pPr>
        <w:pStyle w:val="BodyText"/>
        <w:spacing w:before="1" w:line="360" w:lineRule="auto"/>
        <w:rPr>
          <w:rFonts w:ascii="Times New Roman" w:hAnsi="Times New Roman" w:cs="Times New Roman"/>
          <w:b/>
          <w:sz w:val="26"/>
          <w:szCs w:val="26"/>
        </w:rPr>
      </w:pPr>
    </w:p>
    <w:p w14:paraId="3EAD2E32" w14:textId="77777777" w:rsidR="00410064" w:rsidRPr="006973A6" w:rsidRDefault="00410064" w:rsidP="00410064">
      <w:pPr>
        <w:pStyle w:val="BodyText"/>
        <w:spacing w:line="360" w:lineRule="auto"/>
        <w:rPr>
          <w:rFonts w:ascii="Times New Roman" w:hAnsi="Times New Roman" w:cs="Times New Roman"/>
          <w:sz w:val="26"/>
          <w:szCs w:val="26"/>
        </w:rPr>
      </w:pPr>
      <w:r w:rsidRPr="006973A6">
        <w:rPr>
          <w:rFonts w:ascii="Times New Roman" w:hAnsi="Times New Roman" w:cs="Times New Roman"/>
          <w:sz w:val="26"/>
          <w:szCs w:val="26"/>
        </w:rPr>
        <w:t>“Baltās nakts” idejas pamatā ir vienas nakts garumā pārvērst pilsētu par platformu laikmetīgās mākslas aktivitātēm, piedāvājot plašu un daudzveidīgu kultūras programmu. “Baltās nakts” (</w:t>
      </w:r>
      <w:r w:rsidRPr="006973A6">
        <w:rPr>
          <w:rFonts w:ascii="Times New Roman" w:hAnsi="Times New Roman" w:cs="Times New Roman"/>
          <w:i/>
          <w:sz w:val="26"/>
          <w:szCs w:val="26"/>
        </w:rPr>
        <w:t>fr. Nuit Blanche</w:t>
      </w:r>
      <w:r w:rsidRPr="006973A6">
        <w:rPr>
          <w:rFonts w:ascii="Times New Roman" w:hAnsi="Times New Roman" w:cs="Times New Roman"/>
          <w:sz w:val="26"/>
          <w:szCs w:val="26"/>
        </w:rPr>
        <w:t>) tradīcija aizsākās Parīzē 2002. gadā, kurai vēlāk pievienojās Brisele, Madride, Rīga un Roma, izveidojot kopīgu sadarbības tīklu “Eiropas Baltās naktis” (</w:t>
      </w:r>
      <w:r w:rsidRPr="006973A6">
        <w:rPr>
          <w:rFonts w:ascii="Times New Roman" w:hAnsi="Times New Roman" w:cs="Times New Roman"/>
          <w:i/>
          <w:sz w:val="26"/>
          <w:szCs w:val="26"/>
        </w:rPr>
        <w:t>Nuits Blanches Europe</w:t>
      </w:r>
      <w:r w:rsidRPr="006973A6">
        <w:rPr>
          <w:rFonts w:ascii="Times New Roman" w:hAnsi="Times New Roman" w:cs="Times New Roman"/>
          <w:iCs/>
          <w:sz w:val="26"/>
          <w:szCs w:val="26"/>
        </w:rPr>
        <w:t>)</w:t>
      </w:r>
      <w:r w:rsidRPr="006973A6">
        <w:rPr>
          <w:rFonts w:ascii="Times New Roman" w:hAnsi="Times New Roman" w:cs="Times New Roman"/>
          <w:sz w:val="26"/>
          <w:szCs w:val="26"/>
        </w:rPr>
        <w:t>. Šobrīd tradīciju turpina pilsētas ne tikai Eiropā, bet arī Kanādā, ASV, Japānā un citviet. Rīgā projekts ar nosaukumu Mūsdienu kultūras forums “Baltā nakts” tiek īstenots kopš 2006. gada un 2026. gadā norisināsies jau 21. reizi.</w:t>
      </w:r>
    </w:p>
    <w:p w14:paraId="14D21054" w14:textId="77777777" w:rsidR="00410064" w:rsidRPr="006973A6" w:rsidRDefault="00410064" w:rsidP="00410064">
      <w:pPr>
        <w:pStyle w:val="BodyText"/>
        <w:spacing w:before="120" w:line="360" w:lineRule="auto"/>
        <w:rPr>
          <w:rFonts w:ascii="Times New Roman" w:hAnsi="Times New Roman" w:cs="Times New Roman"/>
          <w:sz w:val="26"/>
          <w:szCs w:val="26"/>
        </w:rPr>
      </w:pPr>
      <w:r w:rsidRPr="006973A6">
        <w:rPr>
          <w:rFonts w:ascii="Times New Roman" w:hAnsi="Times New Roman" w:cs="Times New Roman"/>
          <w:sz w:val="26"/>
          <w:szCs w:val="26"/>
        </w:rPr>
        <w:t>“Baltās nakts” mērķis ir motivēt sabiedrību atklāt mūsdienu kultūras daudzveidību un</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rosināt interesi par kultūras notikumiem, izpausmēm un pārmaiņām. Gan pilsētas centrā,</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gan citās apkaimēs “Baltā nakts” atklāj pilsētu, kas atvērta dažāda vecuma, tautības un sociālās piederības grupu iedzīvotājiem un pilsētas viesiem. “Baltās nakts” pasākumi tradicionāli notiek</w:t>
      </w:r>
      <w:r w:rsidRPr="006973A6">
        <w:rPr>
          <w:rFonts w:ascii="Times New Roman" w:hAnsi="Times New Roman" w:cs="Times New Roman"/>
          <w:spacing w:val="-1"/>
          <w:sz w:val="26"/>
          <w:szCs w:val="26"/>
        </w:rPr>
        <w:t xml:space="preserve"> </w:t>
      </w:r>
      <w:r w:rsidRPr="006973A6">
        <w:rPr>
          <w:rFonts w:ascii="Times New Roman" w:hAnsi="Times New Roman" w:cs="Times New Roman"/>
          <w:sz w:val="26"/>
          <w:szCs w:val="26"/>
        </w:rPr>
        <w:t>ne vien</w:t>
      </w:r>
      <w:r w:rsidRPr="006973A6">
        <w:rPr>
          <w:rFonts w:ascii="Times New Roman" w:hAnsi="Times New Roman" w:cs="Times New Roman"/>
          <w:spacing w:val="-1"/>
          <w:sz w:val="26"/>
          <w:szCs w:val="26"/>
        </w:rPr>
        <w:t xml:space="preserve"> </w:t>
      </w:r>
      <w:r w:rsidRPr="006973A6">
        <w:rPr>
          <w:rFonts w:ascii="Times New Roman" w:hAnsi="Times New Roman" w:cs="Times New Roman"/>
          <w:sz w:val="26"/>
          <w:szCs w:val="26"/>
        </w:rPr>
        <w:t>kultūrai</w:t>
      </w:r>
      <w:r w:rsidRPr="006973A6">
        <w:rPr>
          <w:rFonts w:ascii="Times New Roman" w:hAnsi="Times New Roman" w:cs="Times New Roman"/>
          <w:spacing w:val="-1"/>
          <w:sz w:val="26"/>
          <w:szCs w:val="26"/>
        </w:rPr>
        <w:t xml:space="preserve"> </w:t>
      </w:r>
      <w:r w:rsidRPr="006973A6">
        <w:rPr>
          <w:rFonts w:ascii="Times New Roman" w:hAnsi="Times New Roman" w:cs="Times New Roman"/>
          <w:sz w:val="26"/>
          <w:szCs w:val="26"/>
        </w:rPr>
        <w:t>un</w:t>
      </w:r>
      <w:r w:rsidRPr="006973A6">
        <w:rPr>
          <w:rFonts w:ascii="Times New Roman" w:hAnsi="Times New Roman" w:cs="Times New Roman"/>
          <w:spacing w:val="-1"/>
          <w:sz w:val="26"/>
          <w:szCs w:val="26"/>
        </w:rPr>
        <w:t xml:space="preserve"> </w:t>
      </w:r>
      <w:r w:rsidRPr="006973A6">
        <w:rPr>
          <w:rFonts w:ascii="Times New Roman" w:hAnsi="Times New Roman" w:cs="Times New Roman"/>
          <w:sz w:val="26"/>
          <w:szCs w:val="26"/>
        </w:rPr>
        <w:t>mākslai ierastās vietās,</w:t>
      </w:r>
      <w:r w:rsidRPr="006973A6">
        <w:rPr>
          <w:rFonts w:ascii="Times New Roman" w:hAnsi="Times New Roman" w:cs="Times New Roman"/>
          <w:spacing w:val="-1"/>
          <w:sz w:val="26"/>
          <w:szCs w:val="26"/>
        </w:rPr>
        <w:t xml:space="preserve"> </w:t>
      </w:r>
      <w:r w:rsidRPr="006973A6">
        <w:rPr>
          <w:rFonts w:ascii="Times New Roman" w:hAnsi="Times New Roman" w:cs="Times New Roman"/>
          <w:sz w:val="26"/>
          <w:szCs w:val="26"/>
        </w:rPr>
        <w:t>bet arī neierastā vidē, veicinot kultūras jēdziena uztveres robežu paplašināšanu.</w:t>
      </w:r>
    </w:p>
    <w:p w14:paraId="59C92A06" w14:textId="77777777" w:rsidR="00410064" w:rsidRPr="006973A6" w:rsidRDefault="00410064" w:rsidP="00410064">
      <w:pPr>
        <w:pStyle w:val="Heading1"/>
        <w:spacing w:line="360" w:lineRule="auto"/>
        <w:jc w:val="both"/>
        <w:rPr>
          <w:rFonts w:ascii="Times New Roman" w:hAnsi="Times New Roman" w:cs="Times New Roman"/>
          <w:sz w:val="26"/>
          <w:szCs w:val="26"/>
        </w:rPr>
      </w:pPr>
      <w:r w:rsidRPr="006973A6">
        <w:rPr>
          <w:rFonts w:ascii="Times New Roman" w:hAnsi="Times New Roman" w:cs="Times New Roman"/>
          <w:sz w:val="26"/>
          <w:szCs w:val="26"/>
        </w:rPr>
        <w:t>BALTĀ</w:t>
      </w:r>
      <w:r w:rsidRPr="006973A6">
        <w:rPr>
          <w:rFonts w:ascii="Times New Roman" w:hAnsi="Times New Roman" w:cs="Times New Roman"/>
          <w:spacing w:val="-7"/>
          <w:sz w:val="26"/>
          <w:szCs w:val="26"/>
        </w:rPr>
        <w:t xml:space="preserve"> </w:t>
      </w:r>
      <w:r w:rsidRPr="006973A6">
        <w:rPr>
          <w:rFonts w:ascii="Times New Roman" w:hAnsi="Times New Roman" w:cs="Times New Roman"/>
          <w:sz w:val="26"/>
          <w:szCs w:val="26"/>
        </w:rPr>
        <w:t>NAKTS</w:t>
      </w:r>
      <w:r w:rsidRPr="006973A6">
        <w:rPr>
          <w:rFonts w:ascii="Times New Roman" w:hAnsi="Times New Roman" w:cs="Times New Roman"/>
          <w:spacing w:val="-8"/>
          <w:sz w:val="26"/>
          <w:szCs w:val="26"/>
        </w:rPr>
        <w:t xml:space="preserve"> </w:t>
      </w:r>
      <w:r w:rsidRPr="006973A6">
        <w:rPr>
          <w:rFonts w:ascii="Times New Roman" w:hAnsi="Times New Roman" w:cs="Times New Roman"/>
          <w:sz w:val="26"/>
          <w:szCs w:val="26"/>
        </w:rPr>
        <w:t>–</w:t>
      </w:r>
      <w:r w:rsidRPr="006973A6">
        <w:rPr>
          <w:rFonts w:ascii="Times New Roman" w:hAnsi="Times New Roman" w:cs="Times New Roman"/>
          <w:spacing w:val="-8"/>
          <w:sz w:val="26"/>
          <w:szCs w:val="26"/>
        </w:rPr>
        <w:t xml:space="preserve"> </w:t>
      </w:r>
      <w:r w:rsidRPr="006973A6">
        <w:rPr>
          <w:rFonts w:ascii="Times New Roman" w:hAnsi="Times New Roman" w:cs="Times New Roman"/>
          <w:color w:val="8496B0" w:themeColor="text2" w:themeTint="99"/>
          <w:spacing w:val="-8"/>
          <w:sz w:val="26"/>
          <w:szCs w:val="26"/>
        </w:rPr>
        <w:t>P</w:t>
      </w:r>
      <w:r w:rsidRPr="006973A6">
        <w:rPr>
          <w:rFonts w:ascii="Times New Roman" w:hAnsi="Times New Roman" w:cs="Times New Roman"/>
          <w:color w:val="8496B0" w:themeColor="text2" w:themeTint="99"/>
          <w:sz w:val="26"/>
          <w:szCs w:val="26"/>
        </w:rPr>
        <w:t>ILSĒTA ATPLAUKST TUR, KUR ESAM MĒS</w:t>
      </w:r>
    </w:p>
    <w:p w14:paraId="155E1B46" w14:textId="77777777" w:rsidR="00410064" w:rsidRPr="006973A6" w:rsidRDefault="00410064" w:rsidP="00410064">
      <w:pPr>
        <w:tabs>
          <w:tab w:val="left" w:pos="709"/>
          <w:tab w:val="left" w:pos="993"/>
        </w:tabs>
        <w:spacing w:line="360" w:lineRule="auto"/>
        <w:jc w:val="both"/>
        <w:rPr>
          <w:sz w:val="26"/>
          <w:szCs w:val="26"/>
        </w:rPr>
      </w:pPr>
      <w:r w:rsidRPr="006973A6">
        <w:rPr>
          <w:sz w:val="26"/>
          <w:szCs w:val="26"/>
        </w:rPr>
        <w:t>Aicinām māksliniekus un radošās idejas iesniedzējus piedalīties 2026. gada “Baltās nakts” programmas veidošanā, radot laikmetīgus pilsētvides mākslas notikumus, kas uzsver laikmetīgās kultūras klātbūtnes nozīmi pilsētā.</w:t>
      </w:r>
    </w:p>
    <w:p w14:paraId="5648FFE8" w14:textId="77777777" w:rsidR="00410064" w:rsidRPr="006973A6" w:rsidRDefault="00410064" w:rsidP="00410064">
      <w:pPr>
        <w:tabs>
          <w:tab w:val="left" w:pos="709"/>
          <w:tab w:val="left" w:pos="993"/>
        </w:tabs>
        <w:spacing w:line="360" w:lineRule="auto"/>
        <w:jc w:val="both"/>
        <w:rPr>
          <w:sz w:val="26"/>
          <w:szCs w:val="26"/>
        </w:rPr>
      </w:pPr>
      <w:r w:rsidRPr="006973A6">
        <w:rPr>
          <w:sz w:val="26"/>
          <w:szCs w:val="26"/>
        </w:rPr>
        <w:lastRenderedPageBreak/>
        <w:t xml:space="preserve">Rudens ir laiks, kad dabā ziedēšanas cikls noslēdzas, tomēr pilsētā dzīvība turpina pulsēt citā veidā. Tieši kultūra un radošā klātbūtne pilsētvidē kļūst par spēku, kas uztur pilsētas enerģiju, iedzīvina publiskās telpas un rada kopības sajūtu laikā, kad dabiskā ziedēšana ir noslēgusies. </w:t>
      </w:r>
    </w:p>
    <w:p w14:paraId="498E38F4" w14:textId="77777777" w:rsidR="00410064" w:rsidRPr="006973A6" w:rsidRDefault="00410064" w:rsidP="00410064">
      <w:pPr>
        <w:tabs>
          <w:tab w:val="left" w:pos="709"/>
          <w:tab w:val="left" w:pos="993"/>
        </w:tabs>
        <w:spacing w:line="360" w:lineRule="auto"/>
        <w:jc w:val="both"/>
        <w:rPr>
          <w:sz w:val="26"/>
          <w:szCs w:val="26"/>
          <w:u w:val="single"/>
        </w:rPr>
      </w:pPr>
      <w:r w:rsidRPr="006973A6">
        <w:rPr>
          <w:sz w:val="26"/>
          <w:szCs w:val="26"/>
          <w:u w:val="single"/>
        </w:rPr>
        <w:t>Mēs aicinām domāt par pilsētu kā dzīvu un mainīgu telpu, kurā nozīmīga ir līdzdalība, koprade un atbildīga attieksme pret vidi. Mēs meklējam mākslas projektus, kas pilsētvidi ne tikai papildina estētiski, bet arī atklāj pilsētu kā sociālu un kultūras pieredzes telpu.</w:t>
      </w:r>
    </w:p>
    <w:p w14:paraId="702BC207" w14:textId="77777777" w:rsidR="00410064" w:rsidRPr="006973A6" w:rsidRDefault="00410064" w:rsidP="00410064">
      <w:pPr>
        <w:tabs>
          <w:tab w:val="left" w:pos="709"/>
          <w:tab w:val="left" w:pos="993"/>
        </w:tabs>
        <w:spacing w:line="360" w:lineRule="auto"/>
        <w:jc w:val="both"/>
        <w:rPr>
          <w:sz w:val="26"/>
          <w:szCs w:val="26"/>
        </w:rPr>
      </w:pPr>
      <w:r w:rsidRPr="006973A6">
        <w:rPr>
          <w:sz w:val="26"/>
          <w:szCs w:val="26"/>
        </w:rPr>
        <w:t xml:space="preserve">Iesniegtie darbi tiek gaidīti kā idejas, kas rosina izglītojošu un aktīvu skatītāju iesaisti, veicina kopienas dialogu un apliecina mākslas spēju transformēt pilsētvides uztveri. </w:t>
      </w:r>
    </w:p>
    <w:p w14:paraId="59BF7B21" w14:textId="77777777" w:rsidR="00410064" w:rsidRPr="006973A6" w:rsidRDefault="00410064" w:rsidP="00410064">
      <w:pPr>
        <w:tabs>
          <w:tab w:val="left" w:pos="709"/>
          <w:tab w:val="left" w:pos="993"/>
        </w:tabs>
        <w:spacing w:line="360" w:lineRule="auto"/>
        <w:jc w:val="both"/>
        <w:rPr>
          <w:sz w:val="26"/>
          <w:szCs w:val="26"/>
        </w:rPr>
      </w:pPr>
      <w:r w:rsidRPr="006973A6">
        <w:rPr>
          <w:sz w:val="26"/>
          <w:szCs w:val="26"/>
        </w:rPr>
        <w:t>Aicinām māksliniekus iztēloties pilsētu kā kopīgi kopjamu telpu — kā dārzu, kas atplaukst cilvēku rīcībā, domās un attiecībās.</w:t>
      </w:r>
    </w:p>
    <w:p w14:paraId="21E3931B" w14:textId="77777777" w:rsidR="00410064" w:rsidRPr="006973A6" w:rsidRDefault="00410064" w:rsidP="00410064">
      <w:pPr>
        <w:tabs>
          <w:tab w:val="left" w:pos="709"/>
          <w:tab w:val="left" w:pos="993"/>
        </w:tabs>
        <w:spacing w:line="360" w:lineRule="auto"/>
        <w:jc w:val="both"/>
        <w:rPr>
          <w:sz w:val="26"/>
          <w:szCs w:val="26"/>
        </w:rPr>
      </w:pPr>
      <w:r w:rsidRPr="006973A6">
        <w:rPr>
          <w:color w:val="4471C4"/>
          <w:spacing w:val="-2"/>
          <w:sz w:val="26"/>
          <w:szCs w:val="26"/>
          <w:u w:val="single" w:color="4471C4"/>
        </w:rPr>
        <w:t>Formāts</w:t>
      </w:r>
    </w:p>
    <w:p w14:paraId="328F3EC9" w14:textId="77777777" w:rsidR="00410064" w:rsidRPr="006973A6" w:rsidRDefault="00410064" w:rsidP="00410064">
      <w:pPr>
        <w:spacing w:before="118" w:line="360" w:lineRule="auto"/>
        <w:rPr>
          <w:b/>
          <w:sz w:val="26"/>
          <w:szCs w:val="26"/>
        </w:rPr>
      </w:pPr>
      <w:r w:rsidRPr="006973A6">
        <w:rPr>
          <w:sz w:val="26"/>
          <w:szCs w:val="26"/>
        </w:rPr>
        <w:t>“Baltā nakts” aicina piedzīvot kultūru vienas nakts garumā.</w:t>
      </w:r>
    </w:p>
    <w:p w14:paraId="3C6885E7" w14:textId="77777777" w:rsidR="00410064" w:rsidRPr="006973A6" w:rsidRDefault="00410064" w:rsidP="00410064">
      <w:pPr>
        <w:pStyle w:val="BodyText"/>
        <w:spacing w:before="120" w:line="360" w:lineRule="auto"/>
        <w:ind w:firstLine="709"/>
        <w:rPr>
          <w:rFonts w:ascii="Times New Roman" w:hAnsi="Times New Roman" w:cs="Times New Roman"/>
          <w:color w:val="000000" w:themeColor="text1"/>
          <w:spacing w:val="13"/>
          <w:sz w:val="26"/>
          <w:szCs w:val="26"/>
        </w:rPr>
      </w:pPr>
      <w:r w:rsidRPr="006973A6">
        <w:rPr>
          <w:rFonts w:ascii="Times New Roman" w:hAnsi="Times New Roman" w:cs="Times New Roman"/>
          <w:color w:val="000000" w:themeColor="text1"/>
          <w:sz w:val="26"/>
          <w:szCs w:val="26"/>
        </w:rPr>
        <w:t>Aicinām</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autorus</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radīt</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tematikai</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atbilstošus</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novatoriskus,</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eksperimentālus</w:t>
      </w:r>
      <w:r w:rsidRPr="006973A6">
        <w:rPr>
          <w:rFonts w:ascii="Times New Roman" w:hAnsi="Times New Roman" w:cs="Times New Roman"/>
          <w:color w:val="000000" w:themeColor="text1"/>
          <w:spacing w:val="80"/>
          <w:sz w:val="26"/>
          <w:szCs w:val="26"/>
        </w:rPr>
        <w:t xml:space="preserve"> </w:t>
      </w:r>
      <w:r w:rsidRPr="006973A6">
        <w:rPr>
          <w:rFonts w:ascii="Times New Roman" w:hAnsi="Times New Roman" w:cs="Times New Roman"/>
          <w:color w:val="000000" w:themeColor="text1"/>
          <w:sz w:val="26"/>
          <w:szCs w:val="26"/>
        </w:rPr>
        <w:t>laikmetīgās mākslas</w:t>
      </w:r>
      <w:r w:rsidRPr="006973A6">
        <w:rPr>
          <w:rFonts w:ascii="Times New Roman" w:hAnsi="Times New Roman" w:cs="Times New Roman"/>
          <w:color w:val="000000" w:themeColor="text1"/>
          <w:spacing w:val="13"/>
          <w:sz w:val="26"/>
          <w:szCs w:val="26"/>
        </w:rPr>
        <w:t xml:space="preserve"> </w:t>
      </w:r>
      <w:r w:rsidRPr="006973A6">
        <w:rPr>
          <w:rFonts w:ascii="Times New Roman" w:hAnsi="Times New Roman" w:cs="Times New Roman"/>
          <w:color w:val="000000" w:themeColor="text1"/>
          <w:sz w:val="26"/>
          <w:szCs w:val="26"/>
        </w:rPr>
        <w:t>darbus.</w:t>
      </w:r>
      <w:r w:rsidRPr="006973A6">
        <w:rPr>
          <w:rFonts w:ascii="Times New Roman" w:hAnsi="Times New Roman" w:cs="Times New Roman"/>
          <w:color w:val="000000" w:themeColor="text1"/>
          <w:spacing w:val="13"/>
          <w:sz w:val="26"/>
          <w:szCs w:val="26"/>
        </w:rPr>
        <w:t xml:space="preserve"> </w:t>
      </w:r>
      <w:r w:rsidRPr="006973A6">
        <w:rPr>
          <w:rFonts w:ascii="Times New Roman" w:hAnsi="Times New Roman" w:cs="Times New Roman"/>
          <w:color w:val="000000" w:themeColor="text1"/>
          <w:sz w:val="26"/>
          <w:szCs w:val="26"/>
        </w:rPr>
        <w:t xml:space="preserve">Organizators vēlas izveidot estētiski un jēdzieniski vienotu programmu, tādēļ īpaši tiks novērtēti mākslas jaundarbi, kuri būs radīti 2026. gada tēmas </w:t>
      </w:r>
      <w:r w:rsidRPr="006973A6">
        <w:rPr>
          <w:rFonts w:ascii="Times New Roman" w:hAnsi="Times New Roman" w:cs="Times New Roman"/>
          <w:b/>
          <w:color w:val="000000" w:themeColor="text1"/>
          <w:sz w:val="26"/>
          <w:szCs w:val="26"/>
        </w:rPr>
        <w:t xml:space="preserve">“Pilsēta atplaukst tur, kur esam mēs” </w:t>
      </w:r>
      <w:r w:rsidRPr="006973A6">
        <w:rPr>
          <w:rFonts w:ascii="Times New Roman" w:hAnsi="Times New Roman" w:cs="Times New Roman"/>
          <w:color w:val="000000" w:themeColor="text1"/>
          <w:spacing w:val="-2"/>
          <w:sz w:val="26"/>
          <w:szCs w:val="26"/>
        </w:rPr>
        <w:t>ietvaros, kas balstīti šādos principos:</w:t>
      </w:r>
    </w:p>
    <w:p w14:paraId="10E5C371" w14:textId="77777777" w:rsidR="00410064" w:rsidRPr="006973A6" w:rsidRDefault="00410064" w:rsidP="00410064">
      <w:pPr>
        <w:pStyle w:val="ListParagraph"/>
        <w:numPr>
          <w:ilvl w:val="0"/>
          <w:numId w:val="50"/>
        </w:numPr>
        <w:tabs>
          <w:tab w:val="left" w:pos="709"/>
          <w:tab w:val="left" w:pos="993"/>
        </w:tabs>
        <w:spacing w:after="160" w:line="360" w:lineRule="auto"/>
        <w:ind w:left="0" w:firstLine="709"/>
        <w:jc w:val="both"/>
        <w:rPr>
          <w:rFonts w:ascii="Times New Roman" w:hAnsi="Times New Roman" w:cs="Times New Roman"/>
          <w:b/>
          <w:bCs/>
          <w:color w:val="000000" w:themeColor="text1"/>
          <w:sz w:val="26"/>
          <w:szCs w:val="26"/>
        </w:rPr>
      </w:pPr>
      <w:r w:rsidRPr="006973A6">
        <w:rPr>
          <w:rFonts w:ascii="Times New Roman" w:hAnsi="Times New Roman" w:cs="Times New Roman"/>
          <w:b/>
          <w:bCs/>
          <w:color w:val="000000" w:themeColor="text1"/>
          <w:sz w:val="26"/>
          <w:szCs w:val="26"/>
        </w:rPr>
        <w:t>Tematiskais</w:t>
      </w:r>
      <w:r w:rsidRPr="006973A6">
        <w:rPr>
          <w:rFonts w:ascii="Times New Roman" w:hAnsi="Times New Roman" w:cs="Times New Roman"/>
          <w:color w:val="000000" w:themeColor="text1"/>
          <w:sz w:val="26"/>
          <w:szCs w:val="26"/>
        </w:rPr>
        <w:t xml:space="preserve"> – radošuma klātbūtne kā pilsētvides aktivizācijas elements, pilsētvide kā sociālas, ekoloģiskas un simboliskas koprades telpa, māksla kā rīcība, ilgtspēja kā vērtība.</w:t>
      </w:r>
    </w:p>
    <w:p w14:paraId="59877554" w14:textId="77777777" w:rsidR="00410064" w:rsidRPr="006973A6" w:rsidRDefault="00410064" w:rsidP="00410064">
      <w:pPr>
        <w:pStyle w:val="ListParagraph"/>
        <w:numPr>
          <w:ilvl w:val="0"/>
          <w:numId w:val="50"/>
        </w:numPr>
        <w:tabs>
          <w:tab w:val="left" w:pos="709"/>
          <w:tab w:val="left" w:pos="993"/>
        </w:tabs>
        <w:spacing w:after="160" w:line="360" w:lineRule="auto"/>
        <w:ind w:left="0" w:firstLine="709"/>
        <w:jc w:val="both"/>
        <w:rPr>
          <w:rFonts w:ascii="Times New Roman" w:hAnsi="Times New Roman" w:cs="Times New Roman"/>
          <w:b/>
          <w:bCs/>
          <w:color w:val="000000" w:themeColor="text1"/>
          <w:sz w:val="26"/>
          <w:szCs w:val="26"/>
        </w:rPr>
      </w:pPr>
      <w:r w:rsidRPr="006973A6">
        <w:rPr>
          <w:rFonts w:ascii="Times New Roman" w:hAnsi="Times New Roman" w:cs="Times New Roman"/>
          <w:b/>
          <w:bCs/>
          <w:color w:val="000000" w:themeColor="text1"/>
          <w:sz w:val="26"/>
          <w:szCs w:val="26"/>
        </w:rPr>
        <w:t>Izglītība un skatītāju līdzdalība</w:t>
      </w:r>
      <w:r w:rsidRPr="006973A6">
        <w:rPr>
          <w:rFonts w:ascii="Times New Roman" w:hAnsi="Times New Roman" w:cs="Times New Roman"/>
          <w:color w:val="000000" w:themeColor="text1"/>
          <w:sz w:val="26"/>
          <w:szCs w:val="26"/>
        </w:rPr>
        <w:t xml:space="preserve"> – kultūras notikums kā izglītības dimensija, saruna un satikšanās ar skatītāju, starpdisciplināras un performatīvas mākslas formas.</w:t>
      </w:r>
    </w:p>
    <w:p w14:paraId="3CAD08F5" w14:textId="77777777" w:rsidR="00410064" w:rsidRPr="006973A6" w:rsidRDefault="00410064" w:rsidP="00410064">
      <w:pPr>
        <w:pStyle w:val="ListParagraph"/>
        <w:numPr>
          <w:ilvl w:val="0"/>
          <w:numId w:val="50"/>
        </w:numPr>
        <w:tabs>
          <w:tab w:val="left" w:pos="709"/>
          <w:tab w:val="left" w:pos="993"/>
        </w:tabs>
        <w:spacing w:after="160" w:line="360" w:lineRule="auto"/>
        <w:ind w:left="0" w:firstLine="709"/>
        <w:jc w:val="both"/>
        <w:rPr>
          <w:rFonts w:ascii="Times New Roman" w:hAnsi="Times New Roman" w:cs="Times New Roman"/>
          <w:b/>
          <w:bCs/>
          <w:color w:val="000000" w:themeColor="text1"/>
          <w:sz w:val="26"/>
          <w:szCs w:val="26"/>
        </w:rPr>
      </w:pPr>
      <w:r w:rsidRPr="006973A6">
        <w:rPr>
          <w:rFonts w:ascii="Times New Roman" w:hAnsi="Times New Roman" w:cs="Times New Roman"/>
          <w:b/>
          <w:bCs/>
          <w:color w:val="000000" w:themeColor="text1"/>
          <w:sz w:val="26"/>
          <w:szCs w:val="26"/>
        </w:rPr>
        <w:t>Pilsētvides izmantojums</w:t>
      </w:r>
      <w:r w:rsidRPr="006973A6">
        <w:rPr>
          <w:rFonts w:ascii="Times New Roman" w:hAnsi="Times New Roman" w:cs="Times New Roman"/>
          <w:color w:val="000000" w:themeColor="text1"/>
          <w:sz w:val="26"/>
          <w:szCs w:val="26"/>
        </w:rPr>
        <w:t xml:space="preserve"> – publiskā ārtelpa, īpaši koncentrējoties ap vietām, kur pilsētā ienāk dabas klātbūtne. Īpaši uzsverot </w:t>
      </w:r>
      <w:r w:rsidRPr="006973A6">
        <w:rPr>
          <w:rFonts w:ascii="Times New Roman" w:hAnsi="Times New Roman" w:cs="Times New Roman"/>
          <w:color w:val="000000" w:themeColor="text1"/>
          <w:sz w:val="26"/>
          <w:szCs w:val="26"/>
          <w:u w:val="single"/>
        </w:rPr>
        <w:t>Iļģuciema un Dzirciema</w:t>
      </w:r>
      <w:r w:rsidRPr="006973A6">
        <w:rPr>
          <w:rFonts w:ascii="Times New Roman" w:hAnsi="Times New Roman" w:cs="Times New Roman"/>
          <w:color w:val="000000" w:themeColor="text1"/>
          <w:sz w:val="26"/>
          <w:szCs w:val="26"/>
        </w:rPr>
        <w:t xml:space="preserve"> apkaimes un parkus, </w:t>
      </w:r>
      <w:r w:rsidRPr="006973A6">
        <w:rPr>
          <w:rFonts w:ascii="Times New Roman" w:hAnsi="Times New Roman" w:cs="Times New Roman"/>
          <w:color w:val="000000" w:themeColor="text1"/>
          <w:sz w:val="26"/>
          <w:szCs w:val="26"/>
          <w:u w:val="single"/>
        </w:rPr>
        <w:t>Centra apkaimi un parku sistēmu</w:t>
      </w:r>
      <w:r w:rsidRPr="006973A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un </w:t>
      </w:r>
      <w:r w:rsidRPr="006973A6">
        <w:rPr>
          <w:rFonts w:ascii="Times New Roman" w:hAnsi="Times New Roman" w:cs="Times New Roman"/>
          <w:color w:val="000000" w:themeColor="text1"/>
          <w:sz w:val="26"/>
          <w:szCs w:val="26"/>
          <w:u w:val="single"/>
        </w:rPr>
        <w:t>Mežaparku</w:t>
      </w:r>
      <w:r w:rsidRPr="006973A6">
        <w:rPr>
          <w:rFonts w:ascii="Times New Roman" w:hAnsi="Times New Roman" w:cs="Times New Roman"/>
          <w:color w:val="000000" w:themeColor="text1"/>
          <w:sz w:val="26"/>
          <w:szCs w:val="26"/>
        </w:rPr>
        <w:t>, kā arī iekštelpas</w:t>
      </w:r>
      <w:r>
        <w:rPr>
          <w:rFonts w:ascii="Times New Roman" w:hAnsi="Times New Roman" w:cs="Times New Roman"/>
          <w:color w:val="000000" w:themeColor="text1"/>
          <w:sz w:val="26"/>
          <w:szCs w:val="26"/>
        </w:rPr>
        <w:t xml:space="preserve">, vai </w:t>
      </w:r>
      <w:r w:rsidRPr="006973A6">
        <w:rPr>
          <w:rFonts w:ascii="Times New Roman" w:hAnsi="Times New Roman" w:cs="Times New Roman"/>
          <w:color w:val="000000" w:themeColor="text1"/>
          <w:sz w:val="26"/>
          <w:szCs w:val="26"/>
        </w:rPr>
        <w:t xml:space="preserve"> vēl neatklātas un jaunradītas kultūras norišu telpas. </w:t>
      </w:r>
    </w:p>
    <w:p w14:paraId="553D78FE" w14:textId="77777777" w:rsidR="00410064" w:rsidRPr="006973A6" w:rsidRDefault="00410064" w:rsidP="00410064">
      <w:pPr>
        <w:pStyle w:val="ListParagraph"/>
        <w:numPr>
          <w:ilvl w:val="0"/>
          <w:numId w:val="50"/>
        </w:numPr>
        <w:tabs>
          <w:tab w:val="left" w:pos="709"/>
          <w:tab w:val="left" w:pos="993"/>
        </w:tabs>
        <w:spacing w:after="160" w:line="360" w:lineRule="auto"/>
        <w:ind w:left="0" w:firstLine="709"/>
        <w:jc w:val="both"/>
        <w:rPr>
          <w:rFonts w:ascii="Times New Roman" w:hAnsi="Times New Roman" w:cs="Times New Roman"/>
          <w:b/>
          <w:bCs/>
          <w:color w:val="000000" w:themeColor="text1"/>
          <w:sz w:val="26"/>
          <w:szCs w:val="26"/>
        </w:rPr>
      </w:pPr>
      <w:r w:rsidRPr="006973A6">
        <w:rPr>
          <w:rFonts w:ascii="Times New Roman" w:hAnsi="Times New Roman" w:cs="Times New Roman"/>
          <w:b/>
          <w:bCs/>
          <w:color w:val="000000" w:themeColor="text1"/>
          <w:sz w:val="26"/>
          <w:szCs w:val="26"/>
        </w:rPr>
        <w:t>Formāti un mediji</w:t>
      </w:r>
      <w:r w:rsidRPr="006973A6">
        <w:rPr>
          <w:rFonts w:ascii="Times New Roman" w:hAnsi="Times New Roman" w:cs="Times New Roman"/>
          <w:color w:val="000000" w:themeColor="text1"/>
          <w:sz w:val="26"/>
          <w:szCs w:val="26"/>
        </w:rPr>
        <w:t xml:space="preserve"> – gaismas un vides instalācijas, performatīva māksla, literāras intervences un lasījumi, darbnīcas un izglītojoši formāti, kulturālas ekskursijas pilsētvidē u. c.</w:t>
      </w:r>
    </w:p>
    <w:p w14:paraId="325787E2" w14:textId="77777777" w:rsidR="00410064" w:rsidRPr="006973A6" w:rsidRDefault="00410064" w:rsidP="00410064">
      <w:pPr>
        <w:spacing w:before="120" w:line="360" w:lineRule="auto"/>
        <w:ind w:left="143"/>
        <w:jc w:val="both"/>
        <w:rPr>
          <w:b/>
          <w:sz w:val="26"/>
          <w:szCs w:val="26"/>
        </w:rPr>
      </w:pPr>
      <w:r w:rsidRPr="006973A6">
        <w:rPr>
          <w:sz w:val="26"/>
          <w:szCs w:val="26"/>
        </w:rPr>
        <w:t>Visos</w:t>
      </w:r>
      <w:r w:rsidRPr="006973A6">
        <w:rPr>
          <w:spacing w:val="-9"/>
          <w:sz w:val="26"/>
          <w:szCs w:val="26"/>
        </w:rPr>
        <w:t xml:space="preserve"> </w:t>
      </w:r>
      <w:r w:rsidRPr="006973A6">
        <w:rPr>
          <w:sz w:val="26"/>
          <w:szCs w:val="26"/>
        </w:rPr>
        <w:t>“Baltās</w:t>
      </w:r>
      <w:r w:rsidRPr="006973A6">
        <w:rPr>
          <w:spacing w:val="-9"/>
          <w:sz w:val="26"/>
          <w:szCs w:val="26"/>
        </w:rPr>
        <w:t xml:space="preserve"> </w:t>
      </w:r>
      <w:r w:rsidRPr="006973A6">
        <w:rPr>
          <w:sz w:val="26"/>
          <w:szCs w:val="26"/>
        </w:rPr>
        <w:t>nakts”</w:t>
      </w:r>
      <w:r w:rsidRPr="006973A6">
        <w:rPr>
          <w:spacing w:val="-9"/>
          <w:sz w:val="26"/>
          <w:szCs w:val="26"/>
        </w:rPr>
        <w:t xml:space="preserve"> </w:t>
      </w:r>
      <w:r w:rsidRPr="006973A6">
        <w:rPr>
          <w:sz w:val="26"/>
          <w:szCs w:val="26"/>
        </w:rPr>
        <w:t>pasākumos</w:t>
      </w:r>
      <w:r w:rsidRPr="006973A6">
        <w:rPr>
          <w:spacing w:val="-9"/>
          <w:sz w:val="26"/>
          <w:szCs w:val="26"/>
        </w:rPr>
        <w:t xml:space="preserve"> </w:t>
      </w:r>
      <w:r w:rsidRPr="006973A6">
        <w:rPr>
          <w:sz w:val="26"/>
          <w:szCs w:val="26"/>
        </w:rPr>
        <w:t>jānodrošina</w:t>
      </w:r>
      <w:r w:rsidRPr="006973A6">
        <w:rPr>
          <w:spacing w:val="-4"/>
          <w:sz w:val="26"/>
          <w:szCs w:val="26"/>
        </w:rPr>
        <w:t xml:space="preserve"> </w:t>
      </w:r>
      <w:r w:rsidRPr="006973A6">
        <w:rPr>
          <w:b/>
          <w:sz w:val="26"/>
          <w:szCs w:val="26"/>
        </w:rPr>
        <w:t>bezmaksas</w:t>
      </w:r>
      <w:r w:rsidRPr="006973A6">
        <w:rPr>
          <w:b/>
          <w:spacing w:val="-8"/>
          <w:sz w:val="26"/>
          <w:szCs w:val="26"/>
        </w:rPr>
        <w:t xml:space="preserve"> </w:t>
      </w:r>
      <w:r w:rsidRPr="006973A6">
        <w:rPr>
          <w:b/>
          <w:spacing w:val="-2"/>
          <w:sz w:val="26"/>
          <w:szCs w:val="26"/>
        </w:rPr>
        <w:t>ieeja.</w:t>
      </w:r>
    </w:p>
    <w:p w14:paraId="6304BA3F" w14:textId="77777777" w:rsidR="00410064" w:rsidRPr="006973A6" w:rsidRDefault="00410064" w:rsidP="00410064">
      <w:pPr>
        <w:pStyle w:val="BodyText"/>
        <w:spacing w:line="360" w:lineRule="auto"/>
        <w:rPr>
          <w:rFonts w:ascii="Times New Roman" w:hAnsi="Times New Roman" w:cs="Times New Roman"/>
          <w:sz w:val="26"/>
          <w:szCs w:val="26"/>
        </w:rPr>
      </w:pPr>
      <w:r w:rsidRPr="006973A6">
        <w:rPr>
          <w:rFonts w:ascii="Times New Roman" w:hAnsi="Times New Roman" w:cs="Times New Roman"/>
          <w:color w:val="4471C4"/>
          <w:sz w:val="26"/>
          <w:szCs w:val="26"/>
          <w:u w:val="single" w:color="4471C4"/>
        </w:rPr>
        <w:t>Pasākumu/projektu</w:t>
      </w:r>
      <w:r w:rsidRPr="006973A6">
        <w:rPr>
          <w:rFonts w:ascii="Times New Roman" w:hAnsi="Times New Roman" w:cs="Times New Roman"/>
          <w:color w:val="4471C4"/>
          <w:spacing w:val="-13"/>
          <w:sz w:val="26"/>
          <w:szCs w:val="26"/>
          <w:u w:val="single" w:color="4471C4"/>
        </w:rPr>
        <w:t xml:space="preserve"> </w:t>
      </w:r>
      <w:r w:rsidRPr="006973A6">
        <w:rPr>
          <w:rFonts w:ascii="Times New Roman" w:hAnsi="Times New Roman" w:cs="Times New Roman"/>
          <w:color w:val="4471C4"/>
          <w:sz w:val="26"/>
          <w:szCs w:val="26"/>
          <w:u w:val="single" w:color="4471C4"/>
        </w:rPr>
        <w:t>norišu</w:t>
      </w:r>
      <w:r w:rsidRPr="006973A6">
        <w:rPr>
          <w:rFonts w:ascii="Times New Roman" w:hAnsi="Times New Roman" w:cs="Times New Roman"/>
          <w:color w:val="4471C4"/>
          <w:spacing w:val="-12"/>
          <w:sz w:val="26"/>
          <w:szCs w:val="26"/>
          <w:u w:val="single" w:color="4471C4"/>
        </w:rPr>
        <w:t xml:space="preserve"> </w:t>
      </w:r>
      <w:r w:rsidRPr="006973A6">
        <w:rPr>
          <w:rFonts w:ascii="Times New Roman" w:hAnsi="Times New Roman" w:cs="Times New Roman"/>
          <w:color w:val="4471C4"/>
          <w:spacing w:val="-2"/>
          <w:sz w:val="26"/>
          <w:szCs w:val="26"/>
          <w:u w:val="single" w:color="4471C4"/>
        </w:rPr>
        <w:t>vietas:</w:t>
      </w:r>
    </w:p>
    <w:p w14:paraId="4769F839" w14:textId="77777777" w:rsidR="00410064" w:rsidRPr="006973A6" w:rsidRDefault="00410064" w:rsidP="00410064">
      <w:pPr>
        <w:pStyle w:val="BodyText"/>
        <w:spacing w:before="119" w:line="360" w:lineRule="auto"/>
        <w:rPr>
          <w:rFonts w:ascii="Times New Roman" w:hAnsi="Times New Roman" w:cs="Times New Roman"/>
          <w:sz w:val="26"/>
          <w:szCs w:val="26"/>
        </w:rPr>
      </w:pPr>
      <w:r w:rsidRPr="006973A6">
        <w:rPr>
          <w:rFonts w:ascii="Times New Roman" w:hAnsi="Times New Roman" w:cs="Times New Roman"/>
          <w:sz w:val="26"/>
          <w:szCs w:val="26"/>
        </w:rPr>
        <w:t>Radošie kvartāli un teritorijas Rīgas centrālajā daļā un Vecrīgā, Daugavas labajā un kreisajā krastā vai ērti sasniedzamā attālākā pilsētas apkaimē</w:t>
      </w:r>
      <w:r>
        <w:rPr>
          <w:rFonts w:ascii="Times New Roman" w:hAnsi="Times New Roman" w:cs="Times New Roman"/>
          <w:sz w:val="26"/>
          <w:szCs w:val="26"/>
        </w:rPr>
        <w:t>. Īpaši ņemot vērā Iļģuciema un Dzirciema apkaimes un parkus, Centra apkaimi un parku sistēmu un Mežaparku.</w:t>
      </w:r>
    </w:p>
    <w:p w14:paraId="47648DC8" w14:textId="77777777" w:rsidR="00410064" w:rsidRPr="006973A6" w:rsidRDefault="00410064" w:rsidP="00410064">
      <w:pPr>
        <w:pStyle w:val="BodyText"/>
        <w:spacing w:before="119" w:line="360" w:lineRule="auto"/>
        <w:rPr>
          <w:rFonts w:ascii="Times New Roman" w:hAnsi="Times New Roman" w:cs="Times New Roman"/>
          <w:sz w:val="26"/>
          <w:szCs w:val="26"/>
        </w:rPr>
      </w:pPr>
      <w:r w:rsidRPr="006973A6">
        <w:rPr>
          <w:rFonts w:ascii="Times New Roman" w:hAnsi="Times New Roman" w:cs="Times New Roman"/>
          <w:sz w:val="26"/>
          <w:szCs w:val="26"/>
        </w:rPr>
        <w:lastRenderedPageBreak/>
        <w:t xml:space="preserve">Pasākumam jānotiek </w:t>
      </w:r>
      <w:r w:rsidRPr="006973A6">
        <w:rPr>
          <w:rFonts w:ascii="Times New Roman" w:hAnsi="Times New Roman" w:cs="Times New Roman"/>
          <w:b/>
          <w:sz w:val="26"/>
          <w:szCs w:val="26"/>
        </w:rPr>
        <w:t>brīvi pieejamā publiskā ārtelpā vai iekštelpā</w:t>
      </w:r>
      <w:r w:rsidRPr="006973A6">
        <w:rPr>
          <w:rFonts w:ascii="Times New Roman" w:hAnsi="Times New Roman" w:cs="Times New Roman"/>
          <w:sz w:val="26"/>
          <w:szCs w:val="26"/>
        </w:rPr>
        <w:t xml:space="preserve">, meklējot negaidītas lokācijas pilsētvidē, kultūras institūcijas un kultūrvietas, kas radītas tikai vienam vakaram, ļaujot apmeklētājam apmeklēt vēl līdz šim neiepazītas vietas. Skatītājs kā aktīvs “Baltās nakts” līdzdalībnieks veido savu pasākuma apmeklējuma trajektoriju, iesaistoties ar savu viedokli un </w:t>
      </w:r>
      <w:r w:rsidRPr="006973A6">
        <w:rPr>
          <w:rFonts w:ascii="Times New Roman" w:hAnsi="Times New Roman" w:cs="Times New Roman"/>
          <w:spacing w:val="-2"/>
          <w:sz w:val="26"/>
          <w:szCs w:val="26"/>
        </w:rPr>
        <w:t>emocijām.</w:t>
      </w:r>
    </w:p>
    <w:p w14:paraId="779FFAC8" w14:textId="77777777" w:rsidR="00410064" w:rsidRPr="006973A6" w:rsidRDefault="00410064" w:rsidP="00410064">
      <w:pPr>
        <w:pStyle w:val="Heading1"/>
        <w:spacing w:line="360" w:lineRule="auto"/>
        <w:jc w:val="both"/>
        <w:rPr>
          <w:rFonts w:ascii="Times New Roman" w:hAnsi="Times New Roman" w:cs="Times New Roman"/>
          <w:sz w:val="26"/>
          <w:szCs w:val="26"/>
        </w:rPr>
      </w:pPr>
      <w:r w:rsidRPr="006973A6">
        <w:rPr>
          <w:rFonts w:ascii="Times New Roman" w:hAnsi="Times New Roman" w:cs="Times New Roman"/>
          <w:sz w:val="26"/>
          <w:szCs w:val="26"/>
        </w:rPr>
        <w:t>PRETENDENTU</w:t>
      </w:r>
      <w:r w:rsidRPr="006973A6">
        <w:rPr>
          <w:rFonts w:ascii="Times New Roman" w:hAnsi="Times New Roman" w:cs="Times New Roman"/>
          <w:spacing w:val="-16"/>
          <w:sz w:val="26"/>
          <w:szCs w:val="26"/>
        </w:rPr>
        <w:t xml:space="preserve"> </w:t>
      </w:r>
      <w:r w:rsidRPr="006973A6">
        <w:rPr>
          <w:rFonts w:ascii="Times New Roman" w:hAnsi="Times New Roman" w:cs="Times New Roman"/>
          <w:spacing w:val="-2"/>
          <w:sz w:val="26"/>
          <w:szCs w:val="26"/>
        </w:rPr>
        <w:t>IEVĒRĪBAI!</w:t>
      </w:r>
    </w:p>
    <w:p w14:paraId="4F64D5A6" w14:textId="77777777" w:rsidR="00410064" w:rsidRPr="006973A6" w:rsidRDefault="00410064" w:rsidP="00410064">
      <w:pPr>
        <w:pStyle w:val="BodyText"/>
        <w:spacing w:before="239" w:line="360" w:lineRule="auto"/>
        <w:rPr>
          <w:rFonts w:ascii="Times New Roman" w:hAnsi="Times New Roman" w:cs="Times New Roman"/>
          <w:sz w:val="26"/>
          <w:szCs w:val="26"/>
        </w:rPr>
      </w:pPr>
      <w:r w:rsidRPr="006973A6">
        <w:rPr>
          <w:rFonts w:ascii="Times New Roman" w:hAnsi="Times New Roman" w:cs="Times New Roman"/>
          <w:sz w:val="26"/>
          <w:szCs w:val="26"/>
        </w:rPr>
        <w:t>Pretendentam, iesniedzot pieteikumu, jāņem vērā, ka viena pasākuma/projekta īstenošanai pieprasītā līdzfinansējuma apjomam ir jāatbilst Konkursa vadlīnijās noteiktajām Līdzfinansējuma grupām saskaņā ar Nolikuma 3.4.4. un 3.4.5. apakšpunktu, t. sk.:</w:t>
      </w:r>
    </w:p>
    <w:p w14:paraId="6A65190B" w14:textId="77777777" w:rsidR="00410064" w:rsidRPr="006973A6" w:rsidRDefault="00410064" w:rsidP="00410064">
      <w:pPr>
        <w:pStyle w:val="BodyText"/>
        <w:spacing w:before="1" w:line="360" w:lineRule="auto"/>
        <w:rPr>
          <w:rFonts w:ascii="Times New Roman" w:hAnsi="Times New Roman" w:cs="Times New Roman"/>
          <w:sz w:val="26"/>
          <w:szCs w:val="26"/>
        </w:rPr>
      </w:pPr>
      <w:r w:rsidRPr="006973A6">
        <w:rPr>
          <w:rFonts w:ascii="Times New Roman" w:hAnsi="Times New Roman" w:cs="Times New Roman"/>
          <w:b/>
          <w:sz w:val="26"/>
          <w:szCs w:val="26"/>
        </w:rPr>
        <w:t xml:space="preserve">“D” grupa </w:t>
      </w:r>
      <w:r w:rsidRPr="006973A6">
        <w:rPr>
          <w:rFonts w:ascii="Times New Roman" w:hAnsi="Times New Roman" w:cs="Times New Roman"/>
          <w:sz w:val="26"/>
          <w:szCs w:val="26"/>
        </w:rPr>
        <w:t>– Pasākums publiskā ārtelpā vai iekštelpās (apmeklētāju skaits no 501 līdz</w:t>
      </w:r>
      <w:r w:rsidRPr="006973A6">
        <w:rPr>
          <w:rFonts w:ascii="Times New Roman" w:hAnsi="Times New Roman" w:cs="Times New Roman"/>
          <w:spacing w:val="40"/>
          <w:sz w:val="26"/>
          <w:szCs w:val="26"/>
        </w:rPr>
        <w:t xml:space="preserve"> </w:t>
      </w:r>
      <w:r w:rsidRPr="006973A6">
        <w:rPr>
          <w:rFonts w:ascii="Times New Roman" w:hAnsi="Times New Roman" w:cs="Times New Roman"/>
          <w:sz w:val="26"/>
          <w:szCs w:val="26"/>
        </w:rPr>
        <w:t>2000) vai vides objektu publiskajā ārtelpā eksponēšana no 04.09.2026.</w:t>
      </w:r>
      <w:r w:rsidRPr="006973A6">
        <w:rPr>
          <w:rFonts w:ascii="Times New Roman" w:hAnsi="Times New Roman" w:cs="Times New Roman"/>
          <w:spacing w:val="-2"/>
          <w:sz w:val="26"/>
          <w:szCs w:val="26"/>
          <w:u w:val="single"/>
        </w:rPr>
        <w:t xml:space="preserve"> </w:t>
      </w:r>
      <w:r w:rsidRPr="006973A6">
        <w:rPr>
          <w:rFonts w:ascii="Times New Roman" w:hAnsi="Times New Roman" w:cs="Times New Roman"/>
          <w:sz w:val="26"/>
          <w:szCs w:val="26"/>
        </w:rPr>
        <w:t xml:space="preserve">(eksponēšanas laiks līdz četrām dienām) – Pasākumam var piešķirt Līdzfinansējumu, nepārsniedzot </w:t>
      </w:r>
      <w:r w:rsidRPr="006973A6">
        <w:rPr>
          <w:rFonts w:ascii="Times New Roman" w:hAnsi="Times New Roman" w:cs="Times New Roman"/>
          <w:b/>
          <w:sz w:val="26"/>
          <w:szCs w:val="26"/>
        </w:rPr>
        <w:t xml:space="preserve">15 000 </w:t>
      </w:r>
      <w:r w:rsidRPr="006973A6">
        <w:rPr>
          <w:rFonts w:ascii="Times New Roman" w:hAnsi="Times New Roman" w:cs="Times New Roman"/>
          <w:b/>
          <w:i/>
          <w:sz w:val="26"/>
          <w:szCs w:val="26"/>
        </w:rPr>
        <w:t>euro</w:t>
      </w:r>
      <w:r w:rsidRPr="006973A6">
        <w:rPr>
          <w:rFonts w:ascii="Times New Roman" w:hAnsi="Times New Roman" w:cs="Times New Roman"/>
          <w:sz w:val="26"/>
          <w:szCs w:val="26"/>
        </w:rPr>
        <w:t>;</w:t>
      </w:r>
    </w:p>
    <w:p w14:paraId="437EAFBC" w14:textId="77777777" w:rsidR="00410064" w:rsidRPr="006973A6" w:rsidRDefault="00410064" w:rsidP="00410064">
      <w:pPr>
        <w:pStyle w:val="BodyText"/>
        <w:spacing w:line="360" w:lineRule="auto"/>
        <w:rPr>
          <w:rFonts w:ascii="Times New Roman" w:hAnsi="Times New Roman" w:cs="Times New Roman"/>
          <w:sz w:val="26"/>
          <w:szCs w:val="26"/>
        </w:rPr>
      </w:pPr>
      <w:r w:rsidRPr="006973A6">
        <w:rPr>
          <w:rFonts w:ascii="Times New Roman" w:hAnsi="Times New Roman" w:cs="Times New Roman"/>
          <w:b/>
          <w:sz w:val="26"/>
          <w:szCs w:val="26"/>
        </w:rPr>
        <w:t xml:space="preserve">“E” grupa </w:t>
      </w:r>
      <w:r w:rsidRPr="006973A6">
        <w:rPr>
          <w:rFonts w:ascii="Times New Roman" w:hAnsi="Times New Roman" w:cs="Times New Roman"/>
          <w:sz w:val="26"/>
          <w:szCs w:val="26"/>
        </w:rPr>
        <w:t xml:space="preserve">– Pasākums publiskā ārtelpā vai iekštelpās (apmeklētāju skaits līdz 500) – Pasākumam var piešķirt Līdzfinansējumu, nepārsniedzot </w:t>
      </w:r>
      <w:r w:rsidRPr="006973A6">
        <w:rPr>
          <w:rFonts w:ascii="Times New Roman" w:hAnsi="Times New Roman" w:cs="Times New Roman"/>
          <w:b/>
          <w:sz w:val="26"/>
          <w:szCs w:val="26"/>
        </w:rPr>
        <w:t xml:space="preserve">7 500 </w:t>
      </w:r>
      <w:r w:rsidRPr="006973A6">
        <w:rPr>
          <w:rFonts w:ascii="Times New Roman" w:hAnsi="Times New Roman" w:cs="Times New Roman"/>
          <w:b/>
          <w:i/>
          <w:sz w:val="26"/>
          <w:szCs w:val="26"/>
        </w:rPr>
        <w:t>euro</w:t>
      </w:r>
      <w:r w:rsidRPr="006973A6">
        <w:rPr>
          <w:rFonts w:ascii="Times New Roman" w:hAnsi="Times New Roman" w:cs="Times New Roman"/>
          <w:sz w:val="26"/>
          <w:szCs w:val="26"/>
        </w:rPr>
        <w:t>.</w:t>
      </w:r>
    </w:p>
    <w:p w14:paraId="6E2898FC" w14:textId="77777777" w:rsidR="00410064" w:rsidRPr="006973A6" w:rsidRDefault="00410064" w:rsidP="00410064">
      <w:pPr>
        <w:pStyle w:val="BodyText"/>
        <w:spacing w:before="76" w:line="360" w:lineRule="auto"/>
        <w:rPr>
          <w:rFonts w:ascii="Times New Roman" w:hAnsi="Times New Roman" w:cs="Times New Roman"/>
          <w:sz w:val="26"/>
          <w:szCs w:val="26"/>
        </w:rPr>
      </w:pPr>
      <w:r w:rsidRPr="006973A6">
        <w:rPr>
          <w:rFonts w:ascii="Times New Roman" w:hAnsi="Times New Roman" w:cs="Times New Roman"/>
          <w:sz w:val="26"/>
          <w:szCs w:val="26"/>
        </w:rPr>
        <w:t>Pretendentam pieteikumā ir jānorāda nepieciešamie pasākumi un plānotie izdevumi pilna apjoma pasākuma realizācijai atbilstoši tā specifikai, t. sk. programmai, norises vietai, plānotajam apmeklētāju skaitam u.</w:t>
      </w:r>
      <w:r w:rsidRPr="006973A6">
        <w:rPr>
          <w:rFonts w:ascii="Times New Roman" w:hAnsi="Times New Roman" w:cs="Times New Roman"/>
          <w:spacing w:val="-2"/>
          <w:sz w:val="26"/>
          <w:szCs w:val="26"/>
        </w:rPr>
        <w:t> </w:t>
      </w:r>
      <w:r w:rsidRPr="006973A6">
        <w:rPr>
          <w:rFonts w:ascii="Times New Roman" w:hAnsi="Times New Roman" w:cs="Times New Roman"/>
          <w:sz w:val="26"/>
          <w:szCs w:val="26"/>
        </w:rPr>
        <w:t>tml., kā arī normatīvajos aktos noteiktajām prasībām publisko pasākumu organizēšanai.</w:t>
      </w:r>
    </w:p>
    <w:p w14:paraId="2681E5A6" w14:textId="77777777" w:rsidR="00410064" w:rsidRPr="006973A6" w:rsidRDefault="00410064" w:rsidP="00410064">
      <w:pPr>
        <w:pStyle w:val="BodyText"/>
        <w:spacing w:before="120" w:line="360" w:lineRule="auto"/>
        <w:rPr>
          <w:rFonts w:ascii="Times New Roman" w:hAnsi="Times New Roman" w:cs="Times New Roman"/>
          <w:sz w:val="26"/>
          <w:szCs w:val="26"/>
        </w:rPr>
      </w:pPr>
      <w:r w:rsidRPr="006973A6">
        <w:rPr>
          <w:rFonts w:ascii="Times New Roman" w:hAnsi="Times New Roman" w:cs="Times New Roman"/>
          <w:sz w:val="26"/>
          <w:szCs w:val="26"/>
        </w:rPr>
        <w:t>Pasūtītājs patur tiesības, iepriekš saskaņojot ar pasākumu/projektu īstenotājiem, “Baltā nakts” kopējās programmas kontekstā precizēt un mainīt atbalstītā pasākuma/projekta norises vietu un/vai laiku.</w:t>
      </w:r>
    </w:p>
    <w:p w14:paraId="4039CFD7" w14:textId="77777777" w:rsidR="00410064" w:rsidRPr="00F74B69" w:rsidRDefault="00410064" w:rsidP="00F74B69">
      <w:pPr>
        <w:rPr>
          <w:sz w:val="26"/>
          <w:szCs w:val="26"/>
        </w:rPr>
      </w:pPr>
    </w:p>
    <w:sectPr w:rsidR="00410064" w:rsidRPr="00F74B69" w:rsidSect="00416FD5">
      <w:headerReference w:type="default" r:id="rId12"/>
      <w:footerReference w:type="default" r:id="rId13"/>
      <w:pgSz w:w="11906" w:h="16838"/>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27B0" w14:textId="77777777" w:rsidR="007C52CF" w:rsidRDefault="007C52CF">
      <w:r>
        <w:separator/>
      </w:r>
    </w:p>
  </w:endnote>
  <w:endnote w:type="continuationSeparator" w:id="0">
    <w:p w14:paraId="109DC95B" w14:textId="77777777" w:rsidR="007C52CF" w:rsidRDefault="007C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EA91" w14:textId="141FD74F" w:rsidR="00A02B12" w:rsidRDefault="00A02B1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A09D" w14:textId="77777777" w:rsidR="00722F40" w:rsidRDefault="0072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62CD" w14:textId="77777777" w:rsidR="007C52CF" w:rsidRDefault="007C52CF">
      <w:r>
        <w:separator/>
      </w:r>
    </w:p>
  </w:footnote>
  <w:footnote w:type="continuationSeparator" w:id="0">
    <w:p w14:paraId="77E11327" w14:textId="77777777" w:rsidR="007C52CF" w:rsidRDefault="007C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316718425"/>
      <w:docPartObj>
        <w:docPartGallery w:val="Page Numbers (Top of Page)"/>
        <w:docPartUnique/>
      </w:docPartObj>
    </w:sdtPr>
    <w:sdtContent>
      <w:p w14:paraId="3D905358" w14:textId="77777777" w:rsidR="00416FD5" w:rsidRPr="00416FD5" w:rsidRDefault="00410064" w:rsidP="00416FD5">
        <w:pPr>
          <w:pStyle w:val="Header"/>
          <w:spacing w:after="0" w:line="240" w:lineRule="auto"/>
          <w:jc w:val="center"/>
          <w:rPr>
            <w:rFonts w:ascii="Times New Roman" w:hAnsi="Times New Roman" w:cs="Times New Roman"/>
            <w:sz w:val="26"/>
            <w:szCs w:val="26"/>
          </w:rPr>
        </w:pPr>
        <w:r w:rsidRPr="00416FD5">
          <w:rPr>
            <w:rFonts w:ascii="Times New Roman" w:hAnsi="Times New Roman" w:cs="Times New Roman"/>
            <w:sz w:val="26"/>
            <w:szCs w:val="26"/>
          </w:rPr>
          <w:fldChar w:fldCharType="begin"/>
        </w:r>
        <w:r w:rsidRPr="00416FD5">
          <w:rPr>
            <w:rFonts w:ascii="Times New Roman" w:hAnsi="Times New Roman" w:cs="Times New Roman"/>
            <w:sz w:val="26"/>
            <w:szCs w:val="26"/>
          </w:rPr>
          <w:instrText>PAGE   \* MERGEFORMAT</w:instrText>
        </w:r>
        <w:r w:rsidRPr="00416FD5">
          <w:rPr>
            <w:rFonts w:ascii="Times New Roman" w:hAnsi="Times New Roman" w:cs="Times New Roman"/>
            <w:sz w:val="26"/>
            <w:szCs w:val="26"/>
          </w:rPr>
          <w:fldChar w:fldCharType="separate"/>
        </w:r>
        <w:r w:rsidRPr="00416FD5">
          <w:rPr>
            <w:rFonts w:ascii="Times New Roman" w:hAnsi="Times New Roman" w:cs="Times New Roman"/>
            <w:sz w:val="26"/>
            <w:szCs w:val="26"/>
          </w:rPr>
          <w:t>2</w:t>
        </w:r>
        <w:r w:rsidRPr="00416FD5">
          <w:rPr>
            <w:rFonts w:ascii="Times New Roman" w:hAnsi="Times New Roman" w:cs="Times New Roman"/>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2027131555"/>
      <w:docPartObj>
        <w:docPartGallery w:val="Page Numbers (Top of Page)"/>
        <w:docPartUnique/>
      </w:docPartObj>
    </w:sdtPr>
    <w:sdtContent>
      <w:p w14:paraId="24A50677" w14:textId="77777777" w:rsidR="00416FD5" w:rsidRPr="00416FD5" w:rsidRDefault="00410064" w:rsidP="00416FD5">
        <w:pPr>
          <w:pStyle w:val="Header"/>
          <w:spacing w:after="0" w:line="240" w:lineRule="auto"/>
          <w:jc w:val="center"/>
          <w:rPr>
            <w:rFonts w:ascii="Times New Roman" w:hAnsi="Times New Roman" w:cs="Times New Roman"/>
            <w:sz w:val="26"/>
            <w:szCs w:val="26"/>
          </w:rPr>
        </w:pPr>
        <w:r w:rsidRPr="00416FD5">
          <w:rPr>
            <w:rFonts w:ascii="Times New Roman" w:hAnsi="Times New Roman" w:cs="Times New Roman"/>
            <w:sz w:val="26"/>
            <w:szCs w:val="26"/>
          </w:rPr>
          <w:fldChar w:fldCharType="begin"/>
        </w:r>
        <w:r w:rsidRPr="00416FD5">
          <w:rPr>
            <w:rFonts w:ascii="Times New Roman" w:hAnsi="Times New Roman" w:cs="Times New Roman"/>
            <w:sz w:val="26"/>
            <w:szCs w:val="26"/>
          </w:rPr>
          <w:instrText>PAGE   \* MERGEFORMAT</w:instrText>
        </w:r>
        <w:r w:rsidRPr="00416FD5">
          <w:rPr>
            <w:rFonts w:ascii="Times New Roman" w:hAnsi="Times New Roman" w:cs="Times New Roman"/>
            <w:sz w:val="26"/>
            <w:szCs w:val="26"/>
          </w:rPr>
          <w:fldChar w:fldCharType="separate"/>
        </w:r>
        <w:r w:rsidRPr="00416FD5">
          <w:rPr>
            <w:rFonts w:ascii="Times New Roman" w:hAnsi="Times New Roman" w:cs="Times New Roman"/>
            <w:sz w:val="26"/>
            <w:szCs w:val="26"/>
          </w:rPr>
          <w:t>2</w:t>
        </w:r>
        <w:r w:rsidRPr="00416FD5">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C2C8"/>
    <w:multiLevelType w:val="hybridMultilevel"/>
    <w:tmpl w:val="FFFFFFFF"/>
    <w:lvl w:ilvl="0" w:tplc="0AAE01FE">
      <w:start w:val="1"/>
      <w:numFmt w:val="decimal"/>
      <w:lvlText w:val="●"/>
      <w:lvlJc w:val="left"/>
      <w:pPr>
        <w:ind w:left="720" w:hanging="360"/>
      </w:pPr>
    </w:lvl>
    <w:lvl w:ilvl="1" w:tplc="C5A25CCC">
      <w:start w:val="1"/>
      <w:numFmt w:val="lowerLetter"/>
      <w:lvlText w:val="%2."/>
      <w:lvlJc w:val="left"/>
      <w:pPr>
        <w:ind w:left="1440" w:hanging="360"/>
      </w:pPr>
    </w:lvl>
    <w:lvl w:ilvl="2" w:tplc="6BCE4D1A">
      <w:start w:val="1"/>
      <w:numFmt w:val="lowerRoman"/>
      <w:lvlText w:val="%3."/>
      <w:lvlJc w:val="right"/>
      <w:pPr>
        <w:ind w:left="2160" w:hanging="180"/>
      </w:pPr>
    </w:lvl>
    <w:lvl w:ilvl="3" w:tplc="351A93DA">
      <w:start w:val="1"/>
      <w:numFmt w:val="decimal"/>
      <w:lvlText w:val="%4."/>
      <w:lvlJc w:val="left"/>
      <w:pPr>
        <w:ind w:left="2880" w:hanging="360"/>
      </w:pPr>
    </w:lvl>
    <w:lvl w:ilvl="4" w:tplc="8D0C9168">
      <w:start w:val="1"/>
      <w:numFmt w:val="lowerLetter"/>
      <w:lvlText w:val="%5."/>
      <w:lvlJc w:val="left"/>
      <w:pPr>
        <w:ind w:left="3600" w:hanging="360"/>
      </w:pPr>
    </w:lvl>
    <w:lvl w:ilvl="5" w:tplc="E5DCDAAC">
      <w:start w:val="1"/>
      <w:numFmt w:val="lowerRoman"/>
      <w:lvlText w:val="%6."/>
      <w:lvlJc w:val="right"/>
      <w:pPr>
        <w:ind w:left="4320" w:hanging="180"/>
      </w:pPr>
    </w:lvl>
    <w:lvl w:ilvl="6" w:tplc="888AA368">
      <w:start w:val="1"/>
      <w:numFmt w:val="decimal"/>
      <w:lvlText w:val="%7."/>
      <w:lvlJc w:val="left"/>
      <w:pPr>
        <w:ind w:left="5040" w:hanging="360"/>
      </w:pPr>
    </w:lvl>
    <w:lvl w:ilvl="7" w:tplc="792E4CE0">
      <w:start w:val="1"/>
      <w:numFmt w:val="lowerLetter"/>
      <w:lvlText w:val="%8."/>
      <w:lvlJc w:val="left"/>
      <w:pPr>
        <w:ind w:left="5760" w:hanging="360"/>
      </w:pPr>
    </w:lvl>
    <w:lvl w:ilvl="8" w:tplc="7DCC7596">
      <w:start w:val="1"/>
      <w:numFmt w:val="lowerRoman"/>
      <w:lvlText w:val="%9."/>
      <w:lvlJc w:val="right"/>
      <w:pPr>
        <w:ind w:left="6480" w:hanging="180"/>
      </w:pPr>
    </w:lvl>
  </w:abstractNum>
  <w:abstractNum w:abstractNumId="1" w15:restartNumberingAfterBreak="0">
    <w:nsid w:val="07471A98"/>
    <w:multiLevelType w:val="hybridMultilevel"/>
    <w:tmpl w:val="FFFFFFFF"/>
    <w:lvl w:ilvl="0" w:tplc="8AAA0AB6">
      <w:start w:val="3"/>
      <w:numFmt w:val="decimal"/>
      <w:lvlText w:val="%1."/>
      <w:lvlJc w:val="left"/>
      <w:pPr>
        <w:ind w:left="720" w:hanging="360"/>
      </w:pPr>
    </w:lvl>
    <w:lvl w:ilvl="1" w:tplc="6144F354">
      <w:start w:val="1"/>
      <w:numFmt w:val="lowerLetter"/>
      <w:lvlText w:val="%2."/>
      <w:lvlJc w:val="left"/>
      <w:pPr>
        <w:ind w:left="1440" w:hanging="360"/>
      </w:pPr>
    </w:lvl>
    <w:lvl w:ilvl="2" w:tplc="5D0ABC78">
      <w:start w:val="1"/>
      <w:numFmt w:val="lowerRoman"/>
      <w:lvlText w:val="%3."/>
      <w:lvlJc w:val="right"/>
      <w:pPr>
        <w:ind w:left="2160" w:hanging="180"/>
      </w:pPr>
    </w:lvl>
    <w:lvl w:ilvl="3" w:tplc="FFBA21FA">
      <w:start w:val="1"/>
      <w:numFmt w:val="decimal"/>
      <w:lvlText w:val="%4."/>
      <w:lvlJc w:val="left"/>
      <w:pPr>
        <w:ind w:left="2880" w:hanging="360"/>
      </w:pPr>
    </w:lvl>
    <w:lvl w:ilvl="4" w:tplc="EF2E69A6">
      <w:start w:val="1"/>
      <w:numFmt w:val="lowerLetter"/>
      <w:lvlText w:val="%5."/>
      <w:lvlJc w:val="left"/>
      <w:pPr>
        <w:ind w:left="3600" w:hanging="360"/>
      </w:pPr>
    </w:lvl>
    <w:lvl w:ilvl="5" w:tplc="6BA0678C">
      <w:start w:val="1"/>
      <w:numFmt w:val="lowerRoman"/>
      <w:lvlText w:val="%6."/>
      <w:lvlJc w:val="right"/>
      <w:pPr>
        <w:ind w:left="4320" w:hanging="180"/>
      </w:pPr>
    </w:lvl>
    <w:lvl w:ilvl="6" w:tplc="FE6036F6">
      <w:start w:val="1"/>
      <w:numFmt w:val="decimal"/>
      <w:lvlText w:val="%7."/>
      <w:lvlJc w:val="left"/>
      <w:pPr>
        <w:ind w:left="5040" w:hanging="360"/>
      </w:pPr>
    </w:lvl>
    <w:lvl w:ilvl="7" w:tplc="D966C1E0">
      <w:start w:val="1"/>
      <w:numFmt w:val="lowerLetter"/>
      <w:lvlText w:val="%8."/>
      <w:lvlJc w:val="left"/>
      <w:pPr>
        <w:ind w:left="5760" w:hanging="360"/>
      </w:pPr>
    </w:lvl>
    <w:lvl w:ilvl="8" w:tplc="5DE20D78">
      <w:start w:val="1"/>
      <w:numFmt w:val="lowerRoman"/>
      <w:lvlText w:val="%9."/>
      <w:lvlJc w:val="right"/>
      <w:pPr>
        <w:ind w:left="6480" w:hanging="180"/>
      </w:pPr>
    </w:lvl>
  </w:abstractNum>
  <w:abstractNum w:abstractNumId="2" w15:restartNumberingAfterBreak="0">
    <w:nsid w:val="08B17AAD"/>
    <w:multiLevelType w:val="hybridMultilevel"/>
    <w:tmpl w:val="FFFFFFFF"/>
    <w:lvl w:ilvl="0" w:tplc="62606BAA">
      <w:start w:val="1"/>
      <w:numFmt w:val="decimal"/>
      <w:lvlText w:val="●"/>
      <w:lvlJc w:val="left"/>
      <w:pPr>
        <w:ind w:left="720" w:hanging="360"/>
      </w:pPr>
    </w:lvl>
    <w:lvl w:ilvl="1" w:tplc="C81A4072">
      <w:start w:val="1"/>
      <w:numFmt w:val="lowerLetter"/>
      <w:lvlText w:val="%2."/>
      <w:lvlJc w:val="left"/>
      <w:pPr>
        <w:ind w:left="1440" w:hanging="360"/>
      </w:pPr>
    </w:lvl>
    <w:lvl w:ilvl="2" w:tplc="C01A1A48">
      <w:start w:val="1"/>
      <w:numFmt w:val="lowerRoman"/>
      <w:lvlText w:val="%3."/>
      <w:lvlJc w:val="right"/>
      <w:pPr>
        <w:ind w:left="2160" w:hanging="180"/>
      </w:pPr>
    </w:lvl>
    <w:lvl w:ilvl="3" w:tplc="9AB001B4">
      <w:start w:val="1"/>
      <w:numFmt w:val="decimal"/>
      <w:lvlText w:val="%4."/>
      <w:lvlJc w:val="left"/>
      <w:pPr>
        <w:ind w:left="2880" w:hanging="360"/>
      </w:pPr>
    </w:lvl>
    <w:lvl w:ilvl="4" w:tplc="BA88784C">
      <w:start w:val="1"/>
      <w:numFmt w:val="lowerLetter"/>
      <w:lvlText w:val="%5."/>
      <w:lvlJc w:val="left"/>
      <w:pPr>
        <w:ind w:left="3600" w:hanging="360"/>
      </w:pPr>
    </w:lvl>
    <w:lvl w:ilvl="5" w:tplc="8242B868">
      <w:start w:val="1"/>
      <w:numFmt w:val="lowerRoman"/>
      <w:lvlText w:val="%6."/>
      <w:lvlJc w:val="right"/>
      <w:pPr>
        <w:ind w:left="4320" w:hanging="180"/>
      </w:pPr>
    </w:lvl>
    <w:lvl w:ilvl="6" w:tplc="149848A6">
      <w:start w:val="1"/>
      <w:numFmt w:val="decimal"/>
      <w:lvlText w:val="%7."/>
      <w:lvlJc w:val="left"/>
      <w:pPr>
        <w:ind w:left="5040" w:hanging="360"/>
      </w:pPr>
    </w:lvl>
    <w:lvl w:ilvl="7" w:tplc="5C360344">
      <w:start w:val="1"/>
      <w:numFmt w:val="lowerLetter"/>
      <w:lvlText w:val="%8."/>
      <w:lvlJc w:val="left"/>
      <w:pPr>
        <w:ind w:left="5760" w:hanging="360"/>
      </w:pPr>
    </w:lvl>
    <w:lvl w:ilvl="8" w:tplc="C3B467F4">
      <w:start w:val="1"/>
      <w:numFmt w:val="lowerRoman"/>
      <w:lvlText w:val="%9."/>
      <w:lvlJc w:val="right"/>
      <w:pPr>
        <w:ind w:left="6480" w:hanging="180"/>
      </w:pPr>
    </w:lvl>
  </w:abstractNum>
  <w:abstractNum w:abstractNumId="3" w15:restartNumberingAfterBreak="0">
    <w:nsid w:val="09378BA4"/>
    <w:multiLevelType w:val="hybridMultilevel"/>
    <w:tmpl w:val="FFFFFFFF"/>
    <w:lvl w:ilvl="0" w:tplc="D472D3B6">
      <w:start w:val="1"/>
      <w:numFmt w:val="decimal"/>
      <w:lvlText w:val="●"/>
      <w:lvlJc w:val="left"/>
      <w:pPr>
        <w:ind w:left="720" w:hanging="360"/>
      </w:pPr>
    </w:lvl>
    <w:lvl w:ilvl="1" w:tplc="6C3A4BBC">
      <w:start w:val="1"/>
      <w:numFmt w:val="lowerLetter"/>
      <w:lvlText w:val="%2."/>
      <w:lvlJc w:val="left"/>
      <w:pPr>
        <w:ind w:left="1440" w:hanging="360"/>
      </w:pPr>
    </w:lvl>
    <w:lvl w:ilvl="2" w:tplc="C99AAC4E">
      <w:start w:val="1"/>
      <w:numFmt w:val="lowerRoman"/>
      <w:lvlText w:val="%3."/>
      <w:lvlJc w:val="right"/>
      <w:pPr>
        <w:ind w:left="2160" w:hanging="180"/>
      </w:pPr>
    </w:lvl>
    <w:lvl w:ilvl="3" w:tplc="D8CEF5F4">
      <w:start w:val="1"/>
      <w:numFmt w:val="decimal"/>
      <w:lvlText w:val="%4."/>
      <w:lvlJc w:val="left"/>
      <w:pPr>
        <w:ind w:left="2880" w:hanging="360"/>
      </w:pPr>
    </w:lvl>
    <w:lvl w:ilvl="4" w:tplc="36A00132">
      <w:start w:val="1"/>
      <w:numFmt w:val="lowerLetter"/>
      <w:lvlText w:val="%5."/>
      <w:lvlJc w:val="left"/>
      <w:pPr>
        <w:ind w:left="3600" w:hanging="360"/>
      </w:pPr>
    </w:lvl>
    <w:lvl w:ilvl="5" w:tplc="5776B116">
      <w:start w:val="1"/>
      <w:numFmt w:val="lowerRoman"/>
      <w:lvlText w:val="%6."/>
      <w:lvlJc w:val="right"/>
      <w:pPr>
        <w:ind w:left="4320" w:hanging="180"/>
      </w:pPr>
    </w:lvl>
    <w:lvl w:ilvl="6" w:tplc="20CC7A68">
      <w:start w:val="1"/>
      <w:numFmt w:val="decimal"/>
      <w:lvlText w:val="%7."/>
      <w:lvlJc w:val="left"/>
      <w:pPr>
        <w:ind w:left="5040" w:hanging="360"/>
      </w:pPr>
    </w:lvl>
    <w:lvl w:ilvl="7" w:tplc="8BB8B52C">
      <w:start w:val="1"/>
      <w:numFmt w:val="lowerLetter"/>
      <w:lvlText w:val="%8."/>
      <w:lvlJc w:val="left"/>
      <w:pPr>
        <w:ind w:left="5760" w:hanging="360"/>
      </w:pPr>
    </w:lvl>
    <w:lvl w:ilvl="8" w:tplc="0CB60036">
      <w:start w:val="1"/>
      <w:numFmt w:val="lowerRoman"/>
      <w:lvlText w:val="%9."/>
      <w:lvlJc w:val="right"/>
      <w:pPr>
        <w:ind w:left="6480" w:hanging="180"/>
      </w:pPr>
    </w:lvl>
  </w:abstractNum>
  <w:abstractNum w:abstractNumId="4" w15:restartNumberingAfterBreak="0">
    <w:nsid w:val="0BBE6F7E"/>
    <w:multiLevelType w:val="hybridMultilevel"/>
    <w:tmpl w:val="C5689DB4"/>
    <w:lvl w:ilvl="0" w:tplc="C83AE2C4">
      <w:start w:val="1"/>
      <w:numFmt w:val="bullet"/>
      <w:lvlText w:val=""/>
      <w:lvlJc w:val="left"/>
      <w:pPr>
        <w:ind w:left="450" w:hanging="360"/>
      </w:pPr>
      <w:rPr>
        <w:rFonts w:ascii="Symbol" w:hAnsi="Symbol" w:hint="default"/>
      </w:rPr>
    </w:lvl>
    <w:lvl w:ilvl="1" w:tplc="1FAC7DBC">
      <w:start w:val="1"/>
      <w:numFmt w:val="bullet"/>
      <w:lvlText w:val="o"/>
      <w:lvlJc w:val="left"/>
      <w:pPr>
        <w:ind w:left="1170" w:hanging="360"/>
      </w:pPr>
      <w:rPr>
        <w:rFonts w:ascii="Courier New" w:hAnsi="Courier New" w:hint="default"/>
      </w:rPr>
    </w:lvl>
    <w:lvl w:ilvl="2" w:tplc="2954E7DA">
      <w:start w:val="1"/>
      <w:numFmt w:val="bullet"/>
      <w:lvlText w:val=""/>
      <w:lvlJc w:val="left"/>
      <w:pPr>
        <w:ind w:left="1890" w:hanging="360"/>
      </w:pPr>
      <w:rPr>
        <w:rFonts w:ascii="Wingdings" w:hAnsi="Wingdings" w:hint="default"/>
      </w:rPr>
    </w:lvl>
    <w:lvl w:ilvl="3" w:tplc="5C384130">
      <w:start w:val="1"/>
      <w:numFmt w:val="bullet"/>
      <w:lvlText w:val=""/>
      <w:lvlJc w:val="left"/>
      <w:pPr>
        <w:ind w:left="2610" w:hanging="360"/>
      </w:pPr>
      <w:rPr>
        <w:rFonts w:ascii="Symbol" w:hAnsi="Symbol" w:hint="default"/>
      </w:rPr>
    </w:lvl>
    <w:lvl w:ilvl="4" w:tplc="481A5D2E">
      <w:start w:val="1"/>
      <w:numFmt w:val="bullet"/>
      <w:lvlText w:val="o"/>
      <w:lvlJc w:val="left"/>
      <w:pPr>
        <w:ind w:left="3330" w:hanging="360"/>
      </w:pPr>
      <w:rPr>
        <w:rFonts w:ascii="Courier New" w:hAnsi="Courier New" w:hint="default"/>
      </w:rPr>
    </w:lvl>
    <w:lvl w:ilvl="5" w:tplc="43FCAD60">
      <w:start w:val="1"/>
      <w:numFmt w:val="bullet"/>
      <w:lvlText w:val=""/>
      <w:lvlJc w:val="left"/>
      <w:pPr>
        <w:ind w:left="4050" w:hanging="360"/>
      </w:pPr>
      <w:rPr>
        <w:rFonts w:ascii="Wingdings" w:hAnsi="Wingdings" w:hint="default"/>
      </w:rPr>
    </w:lvl>
    <w:lvl w:ilvl="6" w:tplc="B6FC4F0A">
      <w:start w:val="1"/>
      <w:numFmt w:val="bullet"/>
      <w:lvlText w:val=""/>
      <w:lvlJc w:val="left"/>
      <w:pPr>
        <w:ind w:left="4770" w:hanging="360"/>
      </w:pPr>
      <w:rPr>
        <w:rFonts w:ascii="Symbol" w:hAnsi="Symbol" w:hint="default"/>
      </w:rPr>
    </w:lvl>
    <w:lvl w:ilvl="7" w:tplc="A432A5BC">
      <w:start w:val="1"/>
      <w:numFmt w:val="bullet"/>
      <w:lvlText w:val="o"/>
      <w:lvlJc w:val="left"/>
      <w:pPr>
        <w:ind w:left="5490" w:hanging="360"/>
      </w:pPr>
      <w:rPr>
        <w:rFonts w:ascii="Courier New" w:hAnsi="Courier New" w:hint="default"/>
      </w:rPr>
    </w:lvl>
    <w:lvl w:ilvl="8" w:tplc="9370CE72">
      <w:start w:val="1"/>
      <w:numFmt w:val="bullet"/>
      <w:lvlText w:val=""/>
      <w:lvlJc w:val="left"/>
      <w:pPr>
        <w:ind w:left="6210" w:hanging="360"/>
      </w:pPr>
      <w:rPr>
        <w:rFonts w:ascii="Wingdings" w:hAnsi="Wingdings" w:hint="default"/>
      </w:rPr>
    </w:lvl>
  </w:abstractNum>
  <w:abstractNum w:abstractNumId="5" w15:restartNumberingAfterBreak="0">
    <w:nsid w:val="0D1E6DDF"/>
    <w:multiLevelType w:val="multilevel"/>
    <w:tmpl w:val="942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EA354"/>
    <w:multiLevelType w:val="hybridMultilevel"/>
    <w:tmpl w:val="FFFFFFFF"/>
    <w:lvl w:ilvl="0" w:tplc="8E643186">
      <w:start w:val="3"/>
      <w:numFmt w:val="decimal"/>
      <w:lvlText w:val="%1."/>
      <w:lvlJc w:val="left"/>
      <w:pPr>
        <w:ind w:left="720" w:hanging="360"/>
      </w:pPr>
    </w:lvl>
    <w:lvl w:ilvl="1" w:tplc="53F43DEC">
      <w:start w:val="1"/>
      <w:numFmt w:val="lowerLetter"/>
      <w:lvlText w:val="%2."/>
      <w:lvlJc w:val="left"/>
      <w:pPr>
        <w:ind w:left="1440" w:hanging="360"/>
      </w:pPr>
    </w:lvl>
    <w:lvl w:ilvl="2" w:tplc="1860671E">
      <w:start w:val="1"/>
      <w:numFmt w:val="lowerRoman"/>
      <w:lvlText w:val="%3."/>
      <w:lvlJc w:val="right"/>
      <w:pPr>
        <w:ind w:left="2160" w:hanging="180"/>
      </w:pPr>
    </w:lvl>
    <w:lvl w:ilvl="3" w:tplc="89AE65C0">
      <w:start w:val="1"/>
      <w:numFmt w:val="decimal"/>
      <w:lvlText w:val="%4."/>
      <w:lvlJc w:val="left"/>
      <w:pPr>
        <w:ind w:left="2880" w:hanging="360"/>
      </w:pPr>
    </w:lvl>
    <w:lvl w:ilvl="4" w:tplc="DB6EA8A8">
      <w:start w:val="1"/>
      <w:numFmt w:val="lowerLetter"/>
      <w:lvlText w:val="%5."/>
      <w:lvlJc w:val="left"/>
      <w:pPr>
        <w:ind w:left="3600" w:hanging="360"/>
      </w:pPr>
    </w:lvl>
    <w:lvl w:ilvl="5" w:tplc="C33AFC2A">
      <w:start w:val="1"/>
      <w:numFmt w:val="lowerRoman"/>
      <w:lvlText w:val="%6."/>
      <w:lvlJc w:val="right"/>
      <w:pPr>
        <w:ind w:left="4320" w:hanging="180"/>
      </w:pPr>
    </w:lvl>
    <w:lvl w:ilvl="6" w:tplc="9EBC240C">
      <w:start w:val="1"/>
      <w:numFmt w:val="decimal"/>
      <w:lvlText w:val="%7."/>
      <w:lvlJc w:val="left"/>
      <w:pPr>
        <w:ind w:left="5040" w:hanging="360"/>
      </w:pPr>
    </w:lvl>
    <w:lvl w:ilvl="7" w:tplc="61B0FAE4">
      <w:start w:val="1"/>
      <w:numFmt w:val="lowerLetter"/>
      <w:lvlText w:val="%8."/>
      <w:lvlJc w:val="left"/>
      <w:pPr>
        <w:ind w:left="5760" w:hanging="360"/>
      </w:pPr>
    </w:lvl>
    <w:lvl w:ilvl="8" w:tplc="7E4C8EE8">
      <w:start w:val="1"/>
      <w:numFmt w:val="lowerRoman"/>
      <w:lvlText w:val="%9."/>
      <w:lvlJc w:val="right"/>
      <w:pPr>
        <w:ind w:left="6480" w:hanging="180"/>
      </w:pPr>
    </w:lvl>
  </w:abstractNum>
  <w:abstractNum w:abstractNumId="7" w15:restartNumberingAfterBreak="0">
    <w:nsid w:val="1618C6DD"/>
    <w:multiLevelType w:val="hybridMultilevel"/>
    <w:tmpl w:val="E33C33E8"/>
    <w:lvl w:ilvl="0" w:tplc="9D4CF93E">
      <w:start w:val="1"/>
      <w:numFmt w:val="bullet"/>
      <w:lvlText w:val=""/>
      <w:lvlJc w:val="left"/>
      <w:pPr>
        <w:ind w:left="450" w:hanging="360"/>
      </w:pPr>
      <w:rPr>
        <w:rFonts w:ascii="Symbol" w:hAnsi="Symbol" w:hint="default"/>
      </w:rPr>
    </w:lvl>
    <w:lvl w:ilvl="1" w:tplc="58924014">
      <w:start w:val="1"/>
      <w:numFmt w:val="bullet"/>
      <w:lvlText w:val="o"/>
      <w:lvlJc w:val="left"/>
      <w:pPr>
        <w:ind w:left="1170" w:hanging="360"/>
      </w:pPr>
      <w:rPr>
        <w:rFonts w:ascii="Courier New" w:hAnsi="Courier New" w:hint="default"/>
      </w:rPr>
    </w:lvl>
    <w:lvl w:ilvl="2" w:tplc="8AF6A7F4">
      <w:start w:val="1"/>
      <w:numFmt w:val="bullet"/>
      <w:lvlText w:val=""/>
      <w:lvlJc w:val="left"/>
      <w:pPr>
        <w:ind w:left="1890" w:hanging="360"/>
      </w:pPr>
      <w:rPr>
        <w:rFonts w:ascii="Wingdings" w:hAnsi="Wingdings" w:hint="default"/>
      </w:rPr>
    </w:lvl>
    <w:lvl w:ilvl="3" w:tplc="BF54734A">
      <w:start w:val="1"/>
      <w:numFmt w:val="bullet"/>
      <w:lvlText w:val=""/>
      <w:lvlJc w:val="left"/>
      <w:pPr>
        <w:ind w:left="2610" w:hanging="360"/>
      </w:pPr>
      <w:rPr>
        <w:rFonts w:ascii="Symbol" w:hAnsi="Symbol" w:hint="default"/>
      </w:rPr>
    </w:lvl>
    <w:lvl w:ilvl="4" w:tplc="427A9E6E">
      <w:start w:val="1"/>
      <w:numFmt w:val="bullet"/>
      <w:lvlText w:val="o"/>
      <w:lvlJc w:val="left"/>
      <w:pPr>
        <w:ind w:left="3330" w:hanging="360"/>
      </w:pPr>
      <w:rPr>
        <w:rFonts w:ascii="Courier New" w:hAnsi="Courier New" w:hint="default"/>
      </w:rPr>
    </w:lvl>
    <w:lvl w:ilvl="5" w:tplc="89F4F20A">
      <w:start w:val="1"/>
      <w:numFmt w:val="bullet"/>
      <w:lvlText w:val=""/>
      <w:lvlJc w:val="left"/>
      <w:pPr>
        <w:ind w:left="4050" w:hanging="360"/>
      </w:pPr>
      <w:rPr>
        <w:rFonts w:ascii="Wingdings" w:hAnsi="Wingdings" w:hint="default"/>
      </w:rPr>
    </w:lvl>
    <w:lvl w:ilvl="6" w:tplc="1C8A4000">
      <w:start w:val="1"/>
      <w:numFmt w:val="bullet"/>
      <w:lvlText w:val=""/>
      <w:lvlJc w:val="left"/>
      <w:pPr>
        <w:ind w:left="4770" w:hanging="360"/>
      </w:pPr>
      <w:rPr>
        <w:rFonts w:ascii="Symbol" w:hAnsi="Symbol" w:hint="default"/>
      </w:rPr>
    </w:lvl>
    <w:lvl w:ilvl="7" w:tplc="93EC310C">
      <w:start w:val="1"/>
      <w:numFmt w:val="bullet"/>
      <w:lvlText w:val="o"/>
      <w:lvlJc w:val="left"/>
      <w:pPr>
        <w:ind w:left="5490" w:hanging="360"/>
      </w:pPr>
      <w:rPr>
        <w:rFonts w:ascii="Courier New" w:hAnsi="Courier New" w:hint="default"/>
      </w:rPr>
    </w:lvl>
    <w:lvl w:ilvl="8" w:tplc="EDB26EEC">
      <w:start w:val="1"/>
      <w:numFmt w:val="bullet"/>
      <w:lvlText w:val=""/>
      <w:lvlJc w:val="left"/>
      <w:pPr>
        <w:ind w:left="6210" w:hanging="360"/>
      </w:pPr>
      <w:rPr>
        <w:rFonts w:ascii="Wingdings" w:hAnsi="Wingdings" w:hint="default"/>
      </w:rPr>
    </w:lvl>
  </w:abstractNum>
  <w:abstractNum w:abstractNumId="8" w15:restartNumberingAfterBreak="0">
    <w:nsid w:val="17A9545F"/>
    <w:multiLevelType w:val="multilevel"/>
    <w:tmpl w:val="7F461F1C"/>
    <w:lvl w:ilvl="0">
      <w:start w:val="1"/>
      <w:numFmt w:val="decimal"/>
      <w:lvlText w:val="%1."/>
      <w:lvlJc w:val="left"/>
      <w:pPr>
        <w:ind w:left="9433" w:hanging="360"/>
      </w:pPr>
      <w:rPr>
        <w:b w:val="0"/>
        <w:bCs w:val="0"/>
      </w:rPr>
    </w:lvl>
    <w:lvl w:ilvl="1">
      <w:start w:val="1"/>
      <w:numFmt w:val="decimal"/>
      <w:lvlText w:val="%1.%2."/>
      <w:lvlJc w:val="left"/>
      <w:pPr>
        <w:ind w:left="792" w:hanging="432"/>
      </w:p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AFF15"/>
    <w:multiLevelType w:val="hybridMultilevel"/>
    <w:tmpl w:val="FFFFFFFF"/>
    <w:lvl w:ilvl="0" w:tplc="E48E9C66">
      <w:start w:val="1"/>
      <w:numFmt w:val="decimal"/>
      <w:lvlText w:val="%1."/>
      <w:lvlJc w:val="left"/>
      <w:pPr>
        <w:ind w:left="720" w:hanging="360"/>
      </w:pPr>
    </w:lvl>
    <w:lvl w:ilvl="1" w:tplc="83DE4F0C">
      <w:start w:val="1"/>
      <w:numFmt w:val="lowerLetter"/>
      <w:lvlText w:val="%2."/>
      <w:lvlJc w:val="left"/>
      <w:pPr>
        <w:ind w:left="1440" w:hanging="360"/>
      </w:pPr>
    </w:lvl>
    <w:lvl w:ilvl="2" w:tplc="E03269F8">
      <w:start w:val="1"/>
      <w:numFmt w:val="lowerRoman"/>
      <w:lvlText w:val="%3."/>
      <w:lvlJc w:val="right"/>
      <w:pPr>
        <w:ind w:left="2160" w:hanging="180"/>
      </w:pPr>
    </w:lvl>
    <w:lvl w:ilvl="3" w:tplc="E45A0792">
      <w:start w:val="1"/>
      <w:numFmt w:val="decimal"/>
      <w:lvlText w:val="%4."/>
      <w:lvlJc w:val="left"/>
      <w:pPr>
        <w:ind w:left="2880" w:hanging="360"/>
      </w:pPr>
    </w:lvl>
    <w:lvl w:ilvl="4" w:tplc="CFA206F8">
      <w:start w:val="1"/>
      <w:numFmt w:val="lowerLetter"/>
      <w:lvlText w:val="%5."/>
      <w:lvlJc w:val="left"/>
      <w:pPr>
        <w:ind w:left="3600" w:hanging="360"/>
      </w:pPr>
    </w:lvl>
    <w:lvl w:ilvl="5" w:tplc="9C5CE79C">
      <w:start w:val="1"/>
      <w:numFmt w:val="lowerRoman"/>
      <w:lvlText w:val="%6."/>
      <w:lvlJc w:val="right"/>
      <w:pPr>
        <w:ind w:left="4320" w:hanging="180"/>
      </w:pPr>
    </w:lvl>
    <w:lvl w:ilvl="6" w:tplc="0A744FF8">
      <w:start w:val="1"/>
      <w:numFmt w:val="decimal"/>
      <w:lvlText w:val="%7."/>
      <w:lvlJc w:val="left"/>
      <w:pPr>
        <w:ind w:left="5040" w:hanging="360"/>
      </w:pPr>
    </w:lvl>
    <w:lvl w:ilvl="7" w:tplc="2CFE921E">
      <w:start w:val="1"/>
      <w:numFmt w:val="lowerLetter"/>
      <w:lvlText w:val="%8."/>
      <w:lvlJc w:val="left"/>
      <w:pPr>
        <w:ind w:left="5760" w:hanging="360"/>
      </w:pPr>
    </w:lvl>
    <w:lvl w:ilvl="8" w:tplc="1BA04F64">
      <w:start w:val="1"/>
      <w:numFmt w:val="lowerRoman"/>
      <w:lvlText w:val="%9."/>
      <w:lvlJc w:val="right"/>
      <w:pPr>
        <w:ind w:left="6480" w:hanging="180"/>
      </w:pPr>
    </w:lvl>
  </w:abstractNum>
  <w:abstractNum w:abstractNumId="10" w15:restartNumberingAfterBreak="0">
    <w:nsid w:val="195C4C0F"/>
    <w:multiLevelType w:val="hybridMultilevel"/>
    <w:tmpl w:val="FFFFFFFF"/>
    <w:lvl w:ilvl="0" w:tplc="7B586D68">
      <w:start w:val="2"/>
      <w:numFmt w:val="decimal"/>
      <w:lvlText w:val="%1."/>
      <w:lvlJc w:val="left"/>
      <w:pPr>
        <w:ind w:left="720" w:hanging="360"/>
      </w:pPr>
    </w:lvl>
    <w:lvl w:ilvl="1" w:tplc="AC64F566">
      <w:start w:val="1"/>
      <w:numFmt w:val="lowerLetter"/>
      <w:lvlText w:val="%2."/>
      <w:lvlJc w:val="left"/>
      <w:pPr>
        <w:ind w:left="1440" w:hanging="360"/>
      </w:pPr>
    </w:lvl>
    <w:lvl w:ilvl="2" w:tplc="E8303C02">
      <w:start w:val="1"/>
      <w:numFmt w:val="lowerRoman"/>
      <w:lvlText w:val="%3."/>
      <w:lvlJc w:val="right"/>
      <w:pPr>
        <w:ind w:left="2160" w:hanging="180"/>
      </w:pPr>
    </w:lvl>
    <w:lvl w:ilvl="3" w:tplc="ACCA4C26">
      <w:start w:val="1"/>
      <w:numFmt w:val="decimal"/>
      <w:lvlText w:val="%4."/>
      <w:lvlJc w:val="left"/>
      <w:pPr>
        <w:ind w:left="2880" w:hanging="360"/>
      </w:pPr>
    </w:lvl>
    <w:lvl w:ilvl="4" w:tplc="B6BCCBD2">
      <w:start w:val="1"/>
      <w:numFmt w:val="lowerLetter"/>
      <w:lvlText w:val="%5."/>
      <w:lvlJc w:val="left"/>
      <w:pPr>
        <w:ind w:left="3600" w:hanging="360"/>
      </w:pPr>
    </w:lvl>
    <w:lvl w:ilvl="5" w:tplc="ADE0028E">
      <w:start w:val="1"/>
      <w:numFmt w:val="lowerRoman"/>
      <w:lvlText w:val="%6."/>
      <w:lvlJc w:val="right"/>
      <w:pPr>
        <w:ind w:left="4320" w:hanging="180"/>
      </w:pPr>
    </w:lvl>
    <w:lvl w:ilvl="6" w:tplc="3AD8F4F0">
      <w:start w:val="1"/>
      <w:numFmt w:val="decimal"/>
      <w:lvlText w:val="%7."/>
      <w:lvlJc w:val="left"/>
      <w:pPr>
        <w:ind w:left="5040" w:hanging="360"/>
      </w:pPr>
    </w:lvl>
    <w:lvl w:ilvl="7" w:tplc="34DADEEA">
      <w:start w:val="1"/>
      <w:numFmt w:val="lowerLetter"/>
      <w:lvlText w:val="%8."/>
      <w:lvlJc w:val="left"/>
      <w:pPr>
        <w:ind w:left="5760" w:hanging="360"/>
      </w:pPr>
    </w:lvl>
    <w:lvl w:ilvl="8" w:tplc="74869748">
      <w:start w:val="1"/>
      <w:numFmt w:val="lowerRoman"/>
      <w:lvlText w:val="%9."/>
      <w:lvlJc w:val="right"/>
      <w:pPr>
        <w:ind w:left="6480" w:hanging="180"/>
      </w:pPr>
    </w:lvl>
  </w:abstractNum>
  <w:abstractNum w:abstractNumId="11" w15:restartNumberingAfterBreak="0">
    <w:nsid w:val="1D0A4613"/>
    <w:multiLevelType w:val="hybridMultilevel"/>
    <w:tmpl w:val="65C46994"/>
    <w:lvl w:ilvl="0" w:tplc="16F0494A">
      <w:start w:val="1"/>
      <w:numFmt w:val="bullet"/>
      <w:lvlText w:val=""/>
      <w:lvlJc w:val="left"/>
      <w:pPr>
        <w:ind w:left="2487" w:hanging="360"/>
      </w:pPr>
      <w:rPr>
        <w:rFonts w:ascii="Symbol" w:hAnsi="Symbol" w:hint="default"/>
      </w:rPr>
    </w:lvl>
    <w:lvl w:ilvl="1" w:tplc="1C089E9A" w:tentative="1">
      <w:start w:val="1"/>
      <w:numFmt w:val="bullet"/>
      <w:lvlText w:val="o"/>
      <w:lvlJc w:val="left"/>
      <w:pPr>
        <w:ind w:left="3207" w:hanging="360"/>
      </w:pPr>
      <w:rPr>
        <w:rFonts w:ascii="Courier New" w:hAnsi="Courier New" w:cs="Courier New" w:hint="default"/>
      </w:rPr>
    </w:lvl>
    <w:lvl w:ilvl="2" w:tplc="FFB422F0" w:tentative="1">
      <w:start w:val="1"/>
      <w:numFmt w:val="bullet"/>
      <w:lvlText w:val=""/>
      <w:lvlJc w:val="left"/>
      <w:pPr>
        <w:ind w:left="3927" w:hanging="360"/>
      </w:pPr>
      <w:rPr>
        <w:rFonts w:ascii="Wingdings" w:hAnsi="Wingdings" w:hint="default"/>
      </w:rPr>
    </w:lvl>
    <w:lvl w:ilvl="3" w:tplc="CEA04DEC" w:tentative="1">
      <w:start w:val="1"/>
      <w:numFmt w:val="bullet"/>
      <w:lvlText w:val=""/>
      <w:lvlJc w:val="left"/>
      <w:pPr>
        <w:ind w:left="4647" w:hanging="360"/>
      </w:pPr>
      <w:rPr>
        <w:rFonts w:ascii="Symbol" w:hAnsi="Symbol" w:hint="default"/>
      </w:rPr>
    </w:lvl>
    <w:lvl w:ilvl="4" w:tplc="D4B23FEE" w:tentative="1">
      <w:start w:val="1"/>
      <w:numFmt w:val="bullet"/>
      <w:lvlText w:val="o"/>
      <w:lvlJc w:val="left"/>
      <w:pPr>
        <w:ind w:left="5367" w:hanging="360"/>
      </w:pPr>
      <w:rPr>
        <w:rFonts w:ascii="Courier New" w:hAnsi="Courier New" w:cs="Courier New" w:hint="default"/>
      </w:rPr>
    </w:lvl>
    <w:lvl w:ilvl="5" w:tplc="F596044A" w:tentative="1">
      <w:start w:val="1"/>
      <w:numFmt w:val="bullet"/>
      <w:lvlText w:val=""/>
      <w:lvlJc w:val="left"/>
      <w:pPr>
        <w:ind w:left="6087" w:hanging="360"/>
      </w:pPr>
      <w:rPr>
        <w:rFonts w:ascii="Wingdings" w:hAnsi="Wingdings" w:hint="default"/>
      </w:rPr>
    </w:lvl>
    <w:lvl w:ilvl="6" w:tplc="F7066626" w:tentative="1">
      <w:start w:val="1"/>
      <w:numFmt w:val="bullet"/>
      <w:lvlText w:val=""/>
      <w:lvlJc w:val="left"/>
      <w:pPr>
        <w:ind w:left="6807" w:hanging="360"/>
      </w:pPr>
      <w:rPr>
        <w:rFonts w:ascii="Symbol" w:hAnsi="Symbol" w:hint="default"/>
      </w:rPr>
    </w:lvl>
    <w:lvl w:ilvl="7" w:tplc="2ACAFF9C" w:tentative="1">
      <w:start w:val="1"/>
      <w:numFmt w:val="bullet"/>
      <w:lvlText w:val="o"/>
      <w:lvlJc w:val="left"/>
      <w:pPr>
        <w:ind w:left="7527" w:hanging="360"/>
      </w:pPr>
      <w:rPr>
        <w:rFonts w:ascii="Courier New" w:hAnsi="Courier New" w:cs="Courier New" w:hint="default"/>
      </w:rPr>
    </w:lvl>
    <w:lvl w:ilvl="8" w:tplc="8F28609C" w:tentative="1">
      <w:start w:val="1"/>
      <w:numFmt w:val="bullet"/>
      <w:lvlText w:val=""/>
      <w:lvlJc w:val="left"/>
      <w:pPr>
        <w:ind w:left="8247" w:hanging="360"/>
      </w:pPr>
      <w:rPr>
        <w:rFonts w:ascii="Wingdings" w:hAnsi="Wingdings" w:hint="default"/>
      </w:rPr>
    </w:lvl>
  </w:abstractNum>
  <w:abstractNum w:abstractNumId="12" w15:restartNumberingAfterBreak="0">
    <w:nsid w:val="1D958046"/>
    <w:multiLevelType w:val="hybridMultilevel"/>
    <w:tmpl w:val="5DB2FC54"/>
    <w:lvl w:ilvl="0" w:tplc="3E387698">
      <w:start w:val="1"/>
      <w:numFmt w:val="bullet"/>
      <w:lvlText w:val="▫"/>
      <w:lvlJc w:val="left"/>
      <w:pPr>
        <w:ind w:left="720" w:hanging="360"/>
      </w:pPr>
      <w:rPr>
        <w:rFonts w:ascii="Courier New" w:hAnsi="Courier New" w:hint="default"/>
      </w:rPr>
    </w:lvl>
    <w:lvl w:ilvl="1" w:tplc="27E865CA">
      <w:start w:val="1"/>
      <w:numFmt w:val="bullet"/>
      <w:lvlText w:val="o"/>
      <w:lvlJc w:val="left"/>
      <w:pPr>
        <w:ind w:left="1440" w:hanging="360"/>
      </w:pPr>
      <w:rPr>
        <w:rFonts w:ascii="Courier New" w:hAnsi="Courier New" w:hint="default"/>
      </w:rPr>
    </w:lvl>
    <w:lvl w:ilvl="2" w:tplc="949247C4">
      <w:start w:val="1"/>
      <w:numFmt w:val="bullet"/>
      <w:lvlText w:val=""/>
      <w:lvlJc w:val="left"/>
      <w:pPr>
        <w:ind w:left="2160" w:hanging="360"/>
      </w:pPr>
      <w:rPr>
        <w:rFonts w:ascii="Wingdings" w:hAnsi="Wingdings" w:hint="default"/>
      </w:rPr>
    </w:lvl>
    <w:lvl w:ilvl="3" w:tplc="8EFE41EC">
      <w:start w:val="1"/>
      <w:numFmt w:val="bullet"/>
      <w:lvlText w:val=""/>
      <w:lvlJc w:val="left"/>
      <w:pPr>
        <w:ind w:left="2880" w:hanging="360"/>
      </w:pPr>
      <w:rPr>
        <w:rFonts w:ascii="Symbol" w:hAnsi="Symbol" w:hint="default"/>
      </w:rPr>
    </w:lvl>
    <w:lvl w:ilvl="4" w:tplc="4FF03A82">
      <w:start w:val="1"/>
      <w:numFmt w:val="bullet"/>
      <w:lvlText w:val="o"/>
      <w:lvlJc w:val="left"/>
      <w:pPr>
        <w:ind w:left="3600" w:hanging="360"/>
      </w:pPr>
      <w:rPr>
        <w:rFonts w:ascii="Courier New" w:hAnsi="Courier New" w:hint="default"/>
      </w:rPr>
    </w:lvl>
    <w:lvl w:ilvl="5" w:tplc="FE76C386">
      <w:start w:val="1"/>
      <w:numFmt w:val="bullet"/>
      <w:lvlText w:val=""/>
      <w:lvlJc w:val="left"/>
      <w:pPr>
        <w:ind w:left="4320" w:hanging="360"/>
      </w:pPr>
      <w:rPr>
        <w:rFonts w:ascii="Wingdings" w:hAnsi="Wingdings" w:hint="default"/>
      </w:rPr>
    </w:lvl>
    <w:lvl w:ilvl="6" w:tplc="817AB776">
      <w:start w:val="1"/>
      <w:numFmt w:val="bullet"/>
      <w:lvlText w:val=""/>
      <w:lvlJc w:val="left"/>
      <w:pPr>
        <w:ind w:left="5040" w:hanging="360"/>
      </w:pPr>
      <w:rPr>
        <w:rFonts w:ascii="Symbol" w:hAnsi="Symbol" w:hint="default"/>
      </w:rPr>
    </w:lvl>
    <w:lvl w:ilvl="7" w:tplc="D8D871AA">
      <w:start w:val="1"/>
      <w:numFmt w:val="bullet"/>
      <w:lvlText w:val="o"/>
      <w:lvlJc w:val="left"/>
      <w:pPr>
        <w:ind w:left="5760" w:hanging="360"/>
      </w:pPr>
      <w:rPr>
        <w:rFonts w:ascii="Courier New" w:hAnsi="Courier New" w:hint="default"/>
      </w:rPr>
    </w:lvl>
    <w:lvl w:ilvl="8" w:tplc="1BEC73C0">
      <w:start w:val="1"/>
      <w:numFmt w:val="bullet"/>
      <w:lvlText w:val=""/>
      <w:lvlJc w:val="left"/>
      <w:pPr>
        <w:ind w:left="6480" w:hanging="360"/>
      </w:pPr>
      <w:rPr>
        <w:rFonts w:ascii="Wingdings" w:hAnsi="Wingdings" w:hint="default"/>
      </w:rPr>
    </w:lvl>
  </w:abstractNum>
  <w:abstractNum w:abstractNumId="13" w15:restartNumberingAfterBreak="0">
    <w:nsid w:val="220F887F"/>
    <w:multiLevelType w:val="hybridMultilevel"/>
    <w:tmpl w:val="FFFFFFFF"/>
    <w:lvl w:ilvl="0" w:tplc="7988CE62">
      <w:start w:val="1"/>
      <w:numFmt w:val="decimal"/>
      <w:lvlText w:val="●"/>
      <w:lvlJc w:val="left"/>
      <w:pPr>
        <w:ind w:left="720" w:hanging="360"/>
      </w:pPr>
    </w:lvl>
    <w:lvl w:ilvl="1" w:tplc="1802700E">
      <w:start w:val="1"/>
      <w:numFmt w:val="lowerLetter"/>
      <w:lvlText w:val="%2."/>
      <w:lvlJc w:val="left"/>
      <w:pPr>
        <w:ind w:left="1440" w:hanging="360"/>
      </w:pPr>
    </w:lvl>
    <w:lvl w:ilvl="2" w:tplc="57DAC246">
      <w:start w:val="1"/>
      <w:numFmt w:val="lowerRoman"/>
      <w:lvlText w:val="%3."/>
      <w:lvlJc w:val="right"/>
      <w:pPr>
        <w:ind w:left="2160" w:hanging="180"/>
      </w:pPr>
    </w:lvl>
    <w:lvl w:ilvl="3" w:tplc="6E3090CE">
      <w:start w:val="1"/>
      <w:numFmt w:val="decimal"/>
      <w:lvlText w:val="%4."/>
      <w:lvlJc w:val="left"/>
      <w:pPr>
        <w:ind w:left="2880" w:hanging="360"/>
      </w:pPr>
    </w:lvl>
    <w:lvl w:ilvl="4" w:tplc="B172DE5C">
      <w:start w:val="1"/>
      <w:numFmt w:val="lowerLetter"/>
      <w:lvlText w:val="%5."/>
      <w:lvlJc w:val="left"/>
      <w:pPr>
        <w:ind w:left="3600" w:hanging="360"/>
      </w:pPr>
    </w:lvl>
    <w:lvl w:ilvl="5" w:tplc="F1D04E72">
      <w:start w:val="1"/>
      <w:numFmt w:val="lowerRoman"/>
      <w:lvlText w:val="%6."/>
      <w:lvlJc w:val="right"/>
      <w:pPr>
        <w:ind w:left="4320" w:hanging="180"/>
      </w:pPr>
    </w:lvl>
    <w:lvl w:ilvl="6" w:tplc="C70492C2">
      <w:start w:val="1"/>
      <w:numFmt w:val="decimal"/>
      <w:lvlText w:val="%7."/>
      <w:lvlJc w:val="left"/>
      <w:pPr>
        <w:ind w:left="5040" w:hanging="360"/>
      </w:pPr>
    </w:lvl>
    <w:lvl w:ilvl="7" w:tplc="A95CBA92">
      <w:start w:val="1"/>
      <w:numFmt w:val="lowerLetter"/>
      <w:lvlText w:val="%8."/>
      <w:lvlJc w:val="left"/>
      <w:pPr>
        <w:ind w:left="5760" w:hanging="360"/>
      </w:pPr>
    </w:lvl>
    <w:lvl w:ilvl="8" w:tplc="FB50B0F0">
      <w:start w:val="1"/>
      <w:numFmt w:val="lowerRoman"/>
      <w:lvlText w:val="%9."/>
      <w:lvlJc w:val="right"/>
      <w:pPr>
        <w:ind w:left="6480" w:hanging="180"/>
      </w:pPr>
    </w:lvl>
  </w:abstractNum>
  <w:abstractNum w:abstractNumId="14" w15:restartNumberingAfterBreak="0">
    <w:nsid w:val="250007DA"/>
    <w:multiLevelType w:val="hybridMultilevel"/>
    <w:tmpl w:val="FFFFFFFF"/>
    <w:lvl w:ilvl="0" w:tplc="F13085EA">
      <w:start w:val="1"/>
      <w:numFmt w:val="decimal"/>
      <w:lvlText w:val="%1."/>
      <w:lvlJc w:val="left"/>
      <w:pPr>
        <w:ind w:left="720" w:hanging="360"/>
      </w:pPr>
    </w:lvl>
    <w:lvl w:ilvl="1" w:tplc="DBFA8042">
      <w:start w:val="1"/>
      <w:numFmt w:val="lowerLetter"/>
      <w:lvlText w:val="%2."/>
      <w:lvlJc w:val="left"/>
      <w:pPr>
        <w:ind w:left="1440" w:hanging="360"/>
      </w:pPr>
    </w:lvl>
    <w:lvl w:ilvl="2" w:tplc="01F8ECC6">
      <w:start w:val="1"/>
      <w:numFmt w:val="lowerRoman"/>
      <w:lvlText w:val="%3."/>
      <w:lvlJc w:val="right"/>
      <w:pPr>
        <w:ind w:left="2160" w:hanging="180"/>
      </w:pPr>
    </w:lvl>
    <w:lvl w:ilvl="3" w:tplc="24CE4734">
      <w:start w:val="1"/>
      <w:numFmt w:val="decimal"/>
      <w:lvlText w:val="%4."/>
      <w:lvlJc w:val="left"/>
      <w:pPr>
        <w:ind w:left="2880" w:hanging="360"/>
      </w:pPr>
    </w:lvl>
    <w:lvl w:ilvl="4" w:tplc="1F02FE8E">
      <w:start w:val="1"/>
      <w:numFmt w:val="lowerLetter"/>
      <w:lvlText w:val="%5."/>
      <w:lvlJc w:val="left"/>
      <w:pPr>
        <w:ind w:left="3600" w:hanging="360"/>
      </w:pPr>
    </w:lvl>
    <w:lvl w:ilvl="5" w:tplc="13201896">
      <w:start w:val="1"/>
      <w:numFmt w:val="lowerRoman"/>
      <w:lvlText w:val="%6."/>
      <w:lvlJc w:val="right"/>
      <w:pPr>
        <w:ind w:left="4320" w:hanging="180"/>
      </w:pPr>
    </w:lvl>
    <w:lvl w:ilvl="6" w:tplc="8E3E7BC6">
      <w:start w:val="1"/>
      <w:numFmt w:val="decimal"/>
      <w:lvlText w:val="%7."/>
      <w:lvlJc w:val="left"/>
      <w:pPr>
        <w:ind w:left="5040" w:hanging="360"/>
      </w:pPr>
    </w:lvl>
    <w:lvl w:ilvl="7" w:tplc="FBBC048E">
      <w:start w:val="1"/>
      <w:numFmt w:val="lowerLetter"/>
      <w:lvlText w:val="%8."/>
      <w:lvlJc w:val="left"/>
      <w:pPr>
        <w:ind w:left="5760" w:hanging="360"/>
      </w:pPr>
    </w:lvl>
    <w:lvl w:ilvl="8" w:tplc="2B7A4EB0">
      <w:start w:val="1"/>
      <w:numFmt w:val="lowerRoman"/>
      <w:lvlText w:val="%9."/>
      <w:lvlJc w:val="right"/>
      <w:pPr>
        <w:ind w:left="6480" w:hanging="180"/>
      </w:pPr>
    </w:lvl>
  </w:abstractNum>
  <w:abstractNum w:abstractNumId="15" w15:restartNumberingAfterBreak="0">
    <w:nsid w:val="252CC4C9"/>
    <w:multiLevelType w:val="hybridMultilevel"/>
    <w:tmpl w:val="C892341E"/>
    <w:lvl w:ilvl="0" w:tplc="2B6E7A48">
      <w:start w:val="1"/>
      <w:numFmt w:val="bullet"/>
      <w:lvlText w:val=""/>
      <w:lvlJc w:val="left"/>
      <w:pPr>
        <w:ind w:left="360" w:hanging="360"/>
      </w:pPr>
      <w:rPr>
        <w:rFonts w:ascii="Symbol" w:hAnsi="Symbol" w:hint="default"/>
      </w:rPr>
    </w:lvl>
    <w:lvl w:ilvl="1" w:tplc="80EC5408">
      <w:start w:val="1"/>
      <w:numFmt w:val="bullet"/>
      <w:lvlText w:val="o"/>
      <w:lvlJc w:val="left"/>
      <w:pPr>
        <w:ind w:left="1080" w:hanging="360"/>
      </w:pPr>
      <w:rPr>
        <w:rFonts w:ascii="Courier New" w:hAnsi="Courier New" w:hint="default"/>
      </w:rPr>
    </w:lvl>
    <w:lvl w:ilvl="2" w:tplc="171A9FC4">
      <w:start w:val="1"/>
      <w:numFmt w:val="bullet"/>
      <w:lvlText w:val=""/>
      <w:lvlJc w:val="left"/>
      <w:pPr>
        <w:ind w:left="1800" w:hanging="360"/>
      </w:pPr>
      <w:rPr>
        <w:rFonts w:ascii="Wingdings" w:hAnsi="Wingdings" w:hint="default"/>
      </w:rPr>
    </w:lvl>
    <w:lvl w:ilvl="3" w:tplc="CD1EB4EC">
      <w:start w:val="1"/>
      <w:numFmt w:val="bullet"/>
      <w:lvlText w:val=""/>
      <w:lvlJc w:val="left"/>
      <w:pPr>
        <w:ind w:left="2520" w:hanging="360"/>
      </w:pPr>
      <w:rPr>
        <w:rFonts w:ascii="Symbol" w:hAnsi="Symbol" w:hint="default"/>
      </w:rPr>
    </w:lvl>
    <w:lvl w:ilvl="4" w:tplc="310CE388">
      <w:start w:val="1"/>
      <w:numFmt w:val="bullet"/>
      <w:lvlText w:val="o"/>
      <w:lvlJc w:val="left"/>
      <w:pPr>
        <w:ind w:left="3240" w:hanging="360"/>
      </w:pPr>
      <w:rPr>
        <w:rFonts w:ascii="Courier New" w:hAnsi="Courier New" w:hint="default"/>
      </w:rPr>
    </w:lvl>
    <w:lvl w:ilvl="5" w:tplc="90BC107A">
      <w:start w:val="1"/>
      <w:numFmt w:val="bullet"/>
      <w:lvlText w:val=""/>
      <w:lvlJc w:val="left"/>
      <w:pPr>
        <w:ind w:left="3960" w:hanging="360"/>
      </w:pPr>
      <w:rPr>
        <w:rFonts w:ascii="Wingdings" w:hAnsi="Wingdings" w:hint="default"/>
      </w:rPr>
    </w:lvl>
    <w:lvl w:ilvl="6" w:tplc="7ED08E5A">
      <w:start w:val="1"/>
      <w:numFmt w:val="bullet"/>
      <w:lvlText w:val=""/>
      <w:lvlJc w:val="left"/>
      <w:pPr>
        <w:ind w:left="4680" w:hanging="360"/>
      </w:pPr>
      <w:rPr>
        <w:rFonts w:ascii="Symbol" w:hAnsi="Symbol" w:hint="default"/>
      </w:rPr>
    </w:lvl>
    <w:lvl w:ilvl="7" w:tplc="B158EECA">
      <w:start w:val="1"/>
      <w:numFmt w:val="bullet"/>
      <w:lvlText w:val="o"/>
      <w:lvlJc w:val="left"/>
      <w:pPr>
        <w:ind w:left="5400" w:hanging="360"/>
      </w:pPr>
      <w:rPr>
        <w:rFonts w:ascii="Courier New" w:hAnsi="Courier New" w:hint="default"/>
      </w:rPr>
    </w:lvl>
    <w:lvl w:ilvl="8" w:tplc="6E262E7A">
      <w:start w:val="1"/>
      <w:numFmt w:val="bullet"/>
      <w:lvlText w:val=""/>
      <w:lvlJc w:val="left"/>
      <w:pPr>
        <w:ind w:left="6120" w:hanging="360"/>
      </w:pPr>
      <w:rPr>
        <w:rFonts w:ascii="Wingdings" w:hAnsi="Wingdings" w:hint="default"/>
      </w:rPr>
    </w:lvl>
  </w:abstractNum>
  <w:abstractNum w:abstractNumId="16" w15:restartNumberingAfterBreak="0">
    <w:nsid w:val="27342BE4"/>
    <w:multiLevelType w:val="hybridMultilevel"/>
    <w:tmpl w:val="52B2E634"/>
    <w:lvl w:ilvl="0" w:tplc="FE5A8F2C">
      <w:start w:val="1"/>
      <w:numFmt w:val="decimal"/>
      <w:lvlText w:val="%1)"/>
      <w:lvlJc w:val="left"/>
      <w:pPr>
        <w:ind w:left="303" w:hanging="360"/>
      </w:pPr>
      <w:rPr>
        <w:rFonts w:hint="default"/>
      </w:rPr>
    </w:lvl>
    <w:lvl w:ilvl="1" w:tplc="2886F594" w:tentative="1">
      <w:start w:val="1"/>
      <w:numFmt w:val="lowerLetter"/>
      <w:lvlText w:val="%2."/>
      <w:lvlJc w:val="left"/>
      <w:pPr>
        <w:ind w:left="1023" w:hanging="360"/>
      </w:pPr>
    </w:lvl>
    <w:lvl w:ilvl="2" w:tplc="E398FEB2" w:tentative="1">
      <w:start w:val="1"/>
      <w:numFmt w:val="lowerRoman"/>
      <w:lvlText w:val="%3."/>
      <w:lvlJc w:val="right"/>
      <w:pPr>
        <w:ind w:left="1743" w:hanging="180"/>
      </w:pPr>
    </w:lvl>
    <w:lvl w:ilvl="3" w:tplc="B902F45E" w:tentative="1">
      <w:start w:val="1"/>
      <w:numFmt w:val="decimal"/>
      <w:lvlText w:val="%4."/>
      <w:lvlJc w:val="left"/>
      <w:pPr>
        <w:ind w:left="2463" w:hanging="360"/>
      </w:pPr>
    </w:lvl>
    <w:lvl w:ilvl="4" w:tplc="85D239BA" w:tentative="1">
      <w:start w:val="1"/>
      <w:numFmt w:val="lowerLetter"/>
      <w:lvlText w:val="%5."/>
      <w:lvlJc w:val="left"/>
      <w:pPr>
        <w:ind w:left="3183" w:hanging="360"/>
      </w:pPr>
    </w:lvl>
    <w:lvl w:ilvl="5" w:tplc="17046EB4" w:tentative="1">
      <w:start w:val="1"/>
      <w:numFmt w:val="lowerRoman"/>
      <w:lvlText w:val="%6."/>
      <w:lvlJc w:val="right"/>
      <w:pPr>
        <w:ind w:left="3903" w:hanging="180"/>
      </w:pPr>
    </w:lvl>
    <w:lvl w:ilvl="6" w:tplc="879285D2" w:tentative="1">
      <w:start w:val="1"/>
      <w:numFmt w:val="decimal"/>
      <w:lvlText w:val="%7."/>
      <w:lvlJc w:val="left"/>
      <w:pPr>
        <w:ind w:left="4623" w:hanging="360"/>
      </w:pPr>
    </w:lvl>
    <w:lvl w:ilvl="7" w:tplc="2D70AC62" w:tentative="1">
      <w:start w:val="1"/>
      <w:numFmt w:val="lowerLetter"/>
      <w:lvlText w:val="%8."/>
      <w:lvlJc w:val="left"/>
      <w:pPr>
        <w:ind w:left="5343" w:hanging="360"/>
      </w:pPr>
    </w:lvl>
    <w:lvl w:ilvl="8" w:tplc="A07C547E" w:tentative="1">
      <w:start w:val="1"/>
      <w:numFmt w:val="lowerRoman"/>
      <w:lvlText w:val="%9."/>
      <w:lvlJc w:val="right"/>
      <w:pPr>
        <w:ind w:left="6063" w:hanging="180"/>
      </w:pPr>
    </w:lvl>
  </w:abstractNum>
  <w:abstractNum w:abstractNumId="17" w15:restartNumberingAfterBreak="0">
    <w:nsid w:val="28D6EEB8"/>
    <w:multiLevelType w:val="hybridMultilevel"/>
    <w:tmpl w:val="FFFFFFFF"/>
    <w:lvl w:ilvl="0" w:tplc="4F48E8BE">
      <w:start w:val="1"/>
      <w:numFmt w:val="decimal"/>
      <w:lvlText w:val="●"/>
      <w:lvlJc w:val="left"/>
      <w:pPr>
        <w:ind w:left="720" w:hanging="360"/>
      </w:pPr>
    </w:lvl>
    <w:lvl w:ilvl="1" w:tplc="7374B79E">
      <w:start w:val="1"/>
      <w:numFmt w:val="lowerLetter"/>
      <w:lvlText w:val="%2."/>
      <w:lvlJc w:val="left"/>
      <w:pPr>
        <w:ind w:left="1440" w:hanging="360"/>
      </w:pPr>
    </w:lvl>
    <w:lvl w:ilvl="2" w:tplc="BF3A9530">
      <w:start w:val="1"/>
      <w:numFmt w:val="lowerRoman"/>
      <w:lvlText w:val="%3."/>
      <w:lvlJc w:val="right"/>
      <w:pPr>
        <w:ind w:left="2160" w:hanging="180"/>
      </w:pPr>
    </w:lvl>
    <w:lvl w:ilvl="3" w:tplc="D56C4318">
      <w:start w:val="1"/>
      <w:numFmt w:val="decimal"/>
      <w:lvlText w:val="%4."/>
      <w:lvlJc w:val="left"/>
      <w:pPr>
        <w:ind w:left="2880" w:hanging="360"/>
      </w:pPr>
    </w:lvl>
    <w:lvl w:ilvl="4" w:tplc="5890ECC4">
      <w:start w:val="1"/>
      <w:numFmt w:val="lowerLetter"/>
      <w:lvlText w:val="%5."/>
      <w:lvlJc w:val="left"/>
      <w:pPr>
        <w:ind w:left="3600" w:hanging="360"/>
      </w:pPr>
    </w:lvl>
    <w:lvl w:ilvl="5" w:tplc="C030AD9E">
      <w:start w:val="1"/>
      <w:numFmt w:val="lowerRoman"/>
      <w:lvlText w:val="%6."/>
      <w:lvlJc w:val="right"/>
      <w:pPr>
        <w:ind w:left="4320" w:hanging="180"/>
      </w:pPr>
    </w:lvl>
    <w:lvl w:ilvl="6" w:tplc="297260E0">
      <w:start w:val="1"/>
      <w:numFmt w:val="decimal"/>
      <w:lvlText w:val="%7."/>
      <w:lvlJc w:val="left"/>
      <w:pPr>
        <w:ind w:left="5040" w:hanging="360"/>
      </w:pPr>
    </w:lvl>
    <w:lvl w:ilvl="7" w:tplc="FF54E0CE">
      <w:start w:val="1"/>
      <w:numFmt w:val="lowerLetter"/>
      <w:lvlText w:val="%8."/>
      <w:lvlJc w:val="left"/>
      <w:pPr>
        <w:ind w:left="5760" w:hanging="360"/>
      </w:pPr>
    </w:lvl>
    <w:lvl w:ilvl="8" w:tplc="F18AC4DA">
      <w:start w:val="1"/>
      <w:numFmt w:val="lowerRoman"/>
      <w:lvlText w:val="%9."/>
      <w:lvlJc w:val="right"/>
      <w:pPr>
        <w:ind w:left="6480" w:hanging="180"/>
      </w:pPr>
    </w:lvl>
  </w:abstractNum>
  <w:abstractNum w:abstractNumId="18" w15:restartNumberingAfterBreak="0">
    <w:nsid w:val="2955DB6A"/>
    <w:multiLevelType w:val="hybridMultilevel"/>
    <w:tmpl w:val="FFFFFFFF"/>
    <w:lvl w:ilvl="0" w:tplc="DBBAE9F4">
      <w:start w:val="1"/>
      <w:numFmt w:val="decimal"/>
      <w:lvlText w:val="●"/>
      <w:lvlJc w:val="left"/>
      <w:pPr>
        <w:ind w:left="720" w:hanging="360"/>
      </w:pPr>
    </w:lvl>
    <w:lvl w:ilvl="1" w:tplc="D9A2A966">
      <w:start w:val="1"/>
      <w:numFmt w:val="lowerLetter"/>
      <w:lvlText w:val="%2."/>
      <w:lvlJc w:val="left"/>
      <w:pPr>
        <w:ind w:left="1440" w:hanging="360"/>
      </w:pPr>
    </w:lvl>
    <w:lvl w:ilvl="2" w:tplc="21367E6E">
      <w:start w:val="1"/>
      <w:numFmt w:val="lowerRoman"/>
      <w:lvlText w:val="%3."/>
      <w:lvlJc w:val="right"/>
      <w:pPr>
        <w:ind w:left="2160" w:hanging="180"/>
      </w:pPr>
    </w:lvl>
    <w:lvl w:ilvl="3" w:tplc="B522829A">
      <w:start w:val="1"/>
      <w:numFmt w:val="decimal"/>
      <w:lvlText w:val="%4."/>
      <w:lvlJc w:val="left"/>
      <w:pPr>
        <w:ind w:left="2880" w:hanging="360"/>
      </w:pPr>
    </w:lvl>
    <w:lvl w:ilvl="4" w:tplc="B7388034">
      <w:start w:val="1"/>
      <w:numFmt w:val="lowerLetter"/>
      <w:lvlText w:val="%5."/>
      <w:lvlJc w:val="left"/>
      <w:pPr>
        <w:ind w:left="3600" w:hanging="360"/>
      </w:pPr>
    </w:lvl>
    <w:lvl w:ilvl="5" w:tplc="EF9A91EE">
      <w:start w:val="1"/>
      <w:numFmt w:val="lowerRoman"/>
      <w:lvlText w:val="%6."/>
      <w:lvlJc w:val="right"/>
      <w:pPr>
        <w:ind w:left="4320" w:hanging="180"/>
      </w:pPr>
    </w:lvl>
    <w:lvl w:ilvl="6" w:tplc="BAF6E6B8">
      <w:start w:val="1"/>
      <w:numFmt w:val="decimal"/>
      <w:lvlText w:val="%7."/>
      <w:lvlJc w:val="left"/>
      <w:pPr>
        <w:ind w:left="5040" w:hanging="360"/>
      </w:pPr>
    </w:lvl>
    <w:lvl w:ilvl="7" w:tplc="C1488382">
      <w:start w:val="1"/>
      <w:numFmt w:val="lowerLetter"/>
      <w:lvlText w:val="%8."/>
      <w:lvlJc w:val="left"/>
      <w:pPr>
        <w:ind w:left="5760" w:hanging="360"/>
      </w:pPr>
    </w:lvl>
    <w:lvl w:ilvl="8" w:tplc="71CE768E">
      <w:start w:val="1"/>
      <w:numFmt w:val="lowerRoman"/>
      <w:lvlText w:val="%9."/>
      <w:lvlJc w:val="right"/>
      <w:pPr>
        <w:ind w:left="6480" w:hanging="180"/>
      </w:pPr>
    </w:lvl>
  </w:abstractNum>
  <w:abstractNum w:abstractNumId="19" w15:restartNumberingAfterBreak="0">
    <w:nsid w:val="2BE6783B"/>
    <w:multiLevelType w:val="hybridMultilevel"/>
    <w:tmpl w:val="FFFFFFFF"/>
    <w:lvl w:ilvl="0" w:tplc="5692B842">
      <w:start w:val="1"/>
      <w:numFmt w:val="decimal"/>
      <w:lvlText w:val="●"/>
      <w:lvlJc w:val="left"/>
      <w:pPr>
        <w:ind w:left="720" w:hanging="360"/>
      </w:pPr>
    </w:lvl>
    <w:lvl w:ilvl="1" w:tplc="30B4F5E6">
      <w:start w:val="1"/>
      <w:numFmt w:val="lowerLetter"/>
      <w:lvlText w:val="%2."/>
      <w:lvlJc w:val="left"/>
      <w:pPr>
        <w:ind w:left="1440" w:hanging="360"/>
      </w:pPr>
    </w:lvl>
    <w:lvl w:ilvl="2" w:tplc="3BDCB448">
      <w:start w:val="1"/>
      <w:numFmt w:val="lowerRoman"/>
      <w:lvlText w:val="%3."/>
      <w:lvlJc w:val="right"/>
      <w:pPr>
        <w:ind w:left="2160" w:hanging="180"/>
      </w:pPr>
    </w:lvl>
    <w:lvl w:ilvl="3" w:tplc="AD2E2850">
      <w:start w:val="1"/>
      <w:numFmt w:val="decimal"/>
      <w:lvlText w:val="%4."/>
      <w:lvlJc w:val="left"/>
      <w:pPr>
        <w:ind w:left="2880" w:hanging="360"/>
      </w:pPr>
    </w:lvl>
    <w:lvl w:ilvl="4" w:tplc="EA7415CA">
      <w:start w:val="1"/>
      <w:numFmt w:val="lowerLetter"/>
      <w:lvlText w:val="%5."/>
      <w:lvlJc w:val="left"/>
      <w:pPr>
        <w:ind w:left="3600" w:hanging="360"/>
      </w:pPr>
    </w:lvl>
    <w:lvl w:ilvl="5" w:tplc="56B4B392">
      <w:start w:val="1"/>
      <w:numFmt w:val="lowerRoman"/>
      <w:lvlText w:val="%6."/>
      <w:lvlJc w:val="right"/>
      <w:pPr>
        <w:ind w:left="4320" w:hanging="180"/>
      </w:pPr>
    </w:lvl>
    <w:lvl w:ilvl="6" w:tplc="64AA282C">
      <w:start w:val="1"/>
      <w:numFmt w:val="decimal"/>
      <w:lvlText w:val="%7."/>
      <w:lvlJc w:val="left"/>
      <w:pPr>
        <w:ind w:left="5040" w:hanging="360"/>
      </w:pPr>
    </w:lvl>
    <w:lvl w:ilvl="7" w:tplc="A1BE6E12">
      <w:start w:val="1"/>
      <w:numFmt w:val="lowerLetter"/>
      <w:lvlText w:val="%8."/>
      <w:lvlJc w:val="left"/>
      <w:pPr>
        <w:ind w:left="5760" w:hanging="360"/>
      </w:pPr>
    </w:lvl>
    <w:lvl w:ilvl="8" w:tplc="32509518">
      <w:start w:val="1"/>
      <w:numFmt w:val="lowerRoman"/>
      <w:lvlText w:val="%9."/>
      <w:lvlJc w:val="right"/>
      <w:pPr>
        <w:ind w:left="6480" w:hanging="180"/>
      </w:pPr>
    </w:lvl>
  </w:abstractNum>
  <w:abstractNum w:abstractNumId="20" w15:restartNumberingAfterBreak="0">
    <w:nsid w:val="2F785CBE"/>
    <w:multiLevelType w:val="hybridMultilevel"/>
    <w:tmpl w:val="FFFFFFFF"/>
    <w:lvl w:ilvl="0" w:tplc="100C1684">
      <w:start w:val="2"/>
      <w:numFmt w:val="decimal"/>
      <w:lvlText w:val="%1."/>
      <w:lvlJc w:val="left"/>
      <w:pPr>
        <w:ind w:left="720" w:hanging="360"/>
      </w:pPr>
    </w:lvl>
    <w:lvl w:ilvl="1" w:tplc="4E102B48">
      <w:start w:val="1"/>
      <w:numFmt w:val="lowerLetter"/>
      <w:lvlText w:val="%2."/>
      <w:lvlJc w:val="left"/>
      <w:pPr>
        <w:ind w:left="1440" w:hanging="360"/>
      </w:pPr>
    </w:lvl>
    <w:lvl w:ilvl="2" w:tplc="DC96F2DC">
      <w:start w:val="1"/>
      <w:numFmt w:val="lowerRoman"/>
      <w:lvlText w:val="%3."/>
      <w:lvlJc w:val="right"/>
      <w:pPr>
        <w:ind w:left="2160" w:hanging="180"/>
      </w:pPr>
    </w:lvl>
    <w:lvl w:ilvl="3" w:tplc="93744D9C">
      <w:start w:val="1"/>
      <w:numFmt w:val="decimal"/>
      <w:lvlText w:val="%4."/>
      <w:lvlJc w:val="left"/>
      <w:pPr>
        <w:ind w:left="2880" w:hanging="360"/>
      </w:pPr>
    </w:lvl>
    <w:lvl w:ilvl="4" w:tplc="AAA2B5D2">
      <w:start w:val="1"/>
      <w:numFmt w:val="lowerLetter"/>
      <w:lvlText w:val="%5."/>
      <w:lvlJc w:val="left"/>
      <w:pPr>
        <w:ind w:left="3600" w:hanging="360"/>
      </w:pPr>
    </w:lvl>
    <w:lvl w:ilvl="5" w:tplc="E982D0D6">
      <w:start w:val="1"/>
      <w:numFmt w:val="lowerRoman"/>
      <w:lvlText w:val="%6."/>
      <w:lvlJc w:val="right"/>
      <w:pPr>
        <w:ind w:left="4320" w:hanging="180"/>
      </w:pPr>
    </w:lvl>
    <w:lvl w:ilvl="6" w:tplc="33D60566">
      <w:start w:val="1"/>
      <w:numFmt w:val="decimal"/>
      <w:lvlText w:val="%7."/>
      <w:lvlJc w:val="left"/>
      <w:pPr>
        <w:ind w:left="5040" w:hanging="360"/>
      </w:pPr>
    </w:lvl>
    <w:lvl w:ilvl="7" w:tplc="8CD09D66">
      <w:start w:val="1"/>
      <w:numFmt w:val="lowerLetter"/>
      <w:lvlText w:val="%8."/>
      <w:lvlJc w:val="left"/>
      <w:pPr>
        <w:ind w:left="5760" w:hanging="360"/>
      </w:pPr>
    </w:lvl>
    <w:lvl w:ilvl="8" w:tplc="017C74FE">
      <w:start w:val="1"/>
      <w:numFmt w:val="lowerRoman"/>
      <w:lvlText w:val="%9."/>
      <w:lvlJc w:val="right"/>
      <w:pPr>
        <w:ind w:left="6480" w:hanging="180"/>
      </w:pPr>
    </w:lvl>
  </w:abstractNum>
  <w:abstractNum w:abstractNumId="21" w15:restartNumberingAfterBreak="0">
    <w:nsid w:val="336DE9F3"/>
    <w:multiLevelType w:val="hybridMultilevel"/>
    <w:tmpl w:val="67965360"/>
    <w:lvl w:ilvl="0" w:tplc="BD305978">
      <w:start w:val="1"/>
      <w:numFmt w:val="bullet"/>
      <w:lvlText w:val="▫"/>
      <w:lvlJc w:val="left"/>
      <w:pPr>
        <w:ind w:left="720" w:hanging="360"/>
      </w:pPr>
      <w:rPr>
        <w:rFonts w:ascii="Courier New" w:hAnsi="Courier New" w:hint="default"/>
      </w:rPr>
    </w:lvl>
    <w:lvl w:ilvl="1" w:tplc="AFC0CA26">
      <w:start w:val="1"/>
      <w:numFmt w:val="bullet"/>
      <w:lvlText w:val="o"/>
      <w:lvlJc w:val="left"/>
      <w:pPr>
        <w:ind w:left="1440" w:hanging="360"/>
      </w:pPr>
      <w:rPr>
        <w:rFonts w:ascii="Courier New" w:hAnsi="Courier New" w:hint="default"/>
      </w:rPr>
    </w:lvl>
    <w:lvl w:ilvl="2" w:tplc="9A567E58">
      <w:start w:val="1"/>
      <w:numFmt w:val="bullet"/>
      <w:lvlText w:val=""/>
      <w:lvlJc w:val="left"/>
      <w:pPr>
        <w:ind w:left="2160" w:hanging="360"/>
      </w:pPr>
      <w:rPr>
        <w:rFonts w:ascii="Wingdings" w:hAnsi="Wingdings" w:hint="default"/>
      </w:rPr>
    </w:lvl>
    <w:lvl w:ilvl="3" w:tplc="54A82468">
      <w:start w:val="1"/>
      <w:numFmt w:val="bullet"/>
      <w:lvlText w:val=""/>
      <w:lvlJc w:val="left"/>
      <w:pPr>
        <w:ind w:left="2880" w:hanging="360"/>
      </w:pPr>
      <w:rPr>
        <w:rFonts w:ascii="Symbol" w:hAnsi="Symbol" w:hint="default"/>
      </w:rPr>
    </w:lvl>
    <w:lvl w:ilvl="4" w:tplc="317EFB8E">
      <w:start w:val="1"/>
      <w:numFmt w:val="bullet"/>
      <w:lvlText w:val="o"/>
      <w:lvlJc w:val="left"/>
      <w:pPr>
        <w:ind w:left="3600" w:hanging="360"/>
      </w:pPr>
      <w:rPr>
        <w:rFonts w:ascii="Courier New" w:hAnsi="Courier New" w:hint="default"/>
      </w:rPr>
    </w:lvl>
    <w:lvl w:ilvl="5" w:tplc="1E4485D6">
      <w:start w:val="1"/>
      <w:numFmt w:val="bullet"/>
      <w:lvlText w:val=""/>
      <w:lvlJc w:val="left"/>
      <w:pPr>
        <w:ind w:left="4320" w:hanging="360"/>
      </w:pPr>
      <w:rPr>
        <w:rFonts w:ascii="Wingdings" w:hAnsi="Wingdings" w:hint="default"/>
      </w:rPr>
    </w:lvl>
    <w:lvl w:ilvl="6" w:tplc="CD62DE70">
      <w:start w:val="1"/>
      <w:numFmt w:val="bullet"/>
      <w:lvlText w:val=""/>
      <w:lvlJc w:val="left"/>
      <w:pPr>
        <w:ind w:left="5040" w:hanging="360"/>
      </w:pPr>
      <w:rPr>
        <w:rFonts w:ascii="Symbol" w:hAnsi="Symbol" w:hint="default"/>
      </w:rPr>
    </w:lvl>
    <w:lvl w:ilvl="7" w:tplc="F5044648">
      <w:start w:val="1"/>
      <w:numFmt w:val="bullet"/>
      <w:lvlText w:val="o"/>
      <w:lvlJc w:val="left"/>
      <w:pPr>
        <w:ind w:left="5760" w:hanging="360"/>
      </w:pPr>
      <w:rPr>
        <w:rFonts w:ascii="Courier New" w:hAnsi="Courier New" w:hint="default"/>
      </w:rPr>
    </w:lvl>
    <w:lvl w:ilvl="8" w:tplc="C226BE28">
      <w:start w:val="1"/>
      <w:numFmt w:val="bullet"/>
      <w:lvlText w:val=""/>
      <w:lvlJc w:val="left"/>
      <w:pPr>
        <w:ind w:left="6480" w:hanging="360"/>
      </w:pPr>
      <w:rPr>
        <w:rFonts w:ascii="Wingdings" w:hAnsi="Wingdings" w:hint="default"/>
      </w:rPr>
    </w:lvl>
  </w:abstractNum>
  <w:abstractNum w:abstractNumId="22" w15:restartNumberingAfterBreak="0">
    <w:nsid w:val="33751F6F"/>
    <w:multiLevelType w:val="hybridMultilevel"/>
    <w:tmpl w:val="FFFFFFFF"/>
    <w:lvl w:ilvl="0" w:tplc="FD4632A4">
      <w:start w:val="1"/>
      <w:numFmt w:val="decimal"/>
      <w:lvlText w:val="●"/>
      <w:lvlJc w:val="left"/>
      <w:pPr>
        <w:ind w:left="720" w:hanging="360"/>
      </w:pPr>
    </w:lvl>
    <w:lvl w:ilvl="1" w:tplc="22B03F2E">
      <w:start w:val="1"/>
      <w:numFmt w:val="lowerLetter"/>
      <w:lvlText w:val="%2."/>
      <w:lvlJc w:val="left"/>
      <w:pPr>
        <w:ind w:left="1440" w:hanging="360"/>
      </w:pPr>
    </w:lvl>
    <w:lvl w:ilvl="2" w:tplc="38C8C654">
      <w:start w:val="1"/>
      <w:numFmt w:val="lowerRoman"/>
      <w:lvlText w:val="%3."/>
      <w:lvlJc w:val="right"/>
      <w:pPr>
        <w:ind w:left="2160" w:hanging="180"/>
      </w:pPr>
    </w:lvl>
    <w:lvl w:ilvl="3" w:tplc="23BAEF26">
      <w:start w:val="1"/>
      <w:numFmt w:val="decimal"/>
      <w:lvlText w:val="%4."/>
      <w:lvlJc w:val="left"/>
      <w:pPr>
        <w:ind w:left="2880" w:hanging="360"/>
      </w:pPr>
    </w:lvl>
    <w:lvl w:ilvl="4" w:tplc="0B2CE912">
      <w:start w:val="1"/>
      <w:numFmt w:val="lowerLetter"/>
      <w:lvlText w:val="%5."/>
      <w:lvlJc w:val="left"/>
      <w:pPr>
        <w:ind w:left="3600" w:hanging="360"/>
      </w:pPr>
    </w:lvl>
    <w:lvl w:ilvl="5" w:tplc="08FAADB4">
      <w:start w:val="1"/>
      <w:numFmt w:val="lowerRoman"/>
      <w:lvlText w:val="%6."/>
      <w:lvlJc w:val="right"/>
      <w:pPr>
        <w:ind w:left="4320" w:hanging="180"/>
      </w:pPr>
    </w:lvl>
    <w:lvl w:ilvl="6" w:tplc="73586E6E">
      <w:start w:val="1"/>
      <w:numFmt w:val="decimal"/>
      <w:lvlText w:val="%7."/>
      <w:lvlJc w:val="left"/>
      <w:pPr>
        <w:ind w:left="5040" w:hanging="360"/>
      </w:pPr>
    </w:lvl>
    <w:lvl w:ilvl="7" w:tplc="E7B2545C">
      <w:start w:val="1"/>
      <w:numFmt w:val="lowerLetter"/>
      <w:lvlText w:val="%8."/>
      <w:lvlJc w:val="left"/>
      <w:pPr>
        <w:ind w:left="5760" w:hanging="360"/>
      </w:pPr>
    </w:lvl>
    <w:lvl w:ilvl="8" w:tplc="E1BEBC64">
      <w:start w:val="1"/>
      <w:numFmt w:val="lowerRoman"/>
      <w:lvlText w:val="%9."/>
      <w:lvlJc w:val="right"/>
      <w:pPr>
        <w:ind w:left="6480" w:hanging="180"/>
      </w:pPr>
    </w:lvl>
  </w:abstractNum>
  <w:abstractNum w:abstractNumId="23" w15:restartNumberingAfterBreak="0">
    <w:nsid w:val="33DA024B"/>
    <w:multiLevelType w:val="hybridMultilevel"/>
    <w:tmpl w:val="EA101956"/>
    <w:lvl w:ilvl="0" w:tplc="D1067B56">
      <w:start w:val="1"/>
      <w:numFmt w:val="decimal"/>
      <w:lvlText w:val="%1)"/>
      <w:lvlJc w:val="left"/>
      <w:pPr>
        <w:ind w:left="2629" w:hanging="360"/>
      </w:pPr>
      <w:rPr>
        <w:rFonts w:hint="default"/>
        <w:b w:val="0"/>
        <w:bCs w:val="0"/>
        <w:lang w:val="en-US"/>
      </w:rPr>
    </w:lvl>
    <w:lvl w:ilvl="1" w:tplc="11C867AA" w:tentative="1">
      <w:start w:val="1"/>
      <w:numFmt w:val="lowerLetter"/>
      <w:lvlText w:val="%2."/>
      <w:lvlJc w:val="left"/>
      <w:pPr>
        <w:ind w:left="2149" w:hanging="360"/>
      </w:pPr>
    </w:lvl>
    <w:lvl w:ilvl="2" w:tplc="49F6DC76" w:tentative="1">
      <w:start w:val="1"/>
      <w:numFmt w:val="lowerRoman"/>
      <w:lvlText w:val="%3."/>
      <w:lvlJc w:val="right"/>
      <w:pPr>
        <w:ind w:left="2869" w:hanging="180"/>
      </w:pPr>
    </w:lvl>
    <w:lvl w:ilvl="3" w:tplc="3EDE1806" w:tentative="1">
      <w:start w:val="1"/>
      <w:numFmt w:val="decimal"/>
      <w:lvlText w:val="%4."/>
      <w:lvlJc w:val="left"/>
      <w:pPr>
        <w:ind w:left="3589" w:hanging="360"/>
      </w:pPr>
    </w:lvl>
    <w:lvl w:ilvl="4" w:tplc="05480C5E" w:tentative="1">
      <w:start w:val="1"/>
      <w:numFmt w:val="lowerLetter"/>
      <w:lvlText w:val="%5."/>
      <w:lvlJc w:val="left"/>
      <w:pPr>
        <w:ind w:left="4309" w:hanging="360"/>
      </w:pPr>
    </w:lvl>
    <w:lvl w:ilvl="5" w:tplc="CBF4068E" w:tentative="1">
      <w:start w:val="1"/>
      <w:numFmt w:val="lowerRoman"/>
      <w:lvlText w:val="%6."/>
      <w:lvlJc w:val="right"/>
      <w:pPr>
        <w:ind w:left="5029" w:hanging="180"/>
      </w:pPr>
    </w:lvl>
    <w:lvl w:ilvl="6" w:tplc="C8F04918" w:tentative="1">
      <w:start w:val="1"/>
      <w:numFmt w:val="decimal"/>
      <w:lvlText w:val="%7."/>
      <w:lvlJc w:val="left"/>
      <w:pPr>
        <w:ind w:left="5749" w:hanging="360"/>
      </w:pPr>
    </w:lvl>
    <w:lvl w:ilvl="7" w:tplc="8440EC48" w:tentative="1">
      <w:start w:val="1"/>
      <w:numFmt w:val="lowerLetter"/>
      <w:lvlText w:val="%8."/>
      <w:lvlJc w:val="left"/>
      <w:pPr>
        <w:ind w:left="6469" w:hanging="360"/>
      </w:pPr>
    </w:lvl>
    <w:lvl w:ilvl="8" w:tplc="22125426" w:tentative="1">
      <w:start w:val="1"/>
      <w:numFmt w:val="lowerRoman"/>
      <w:lvlText w:val="%9."/>
      <w:lvlJc w:val="right"/>
      <w:pPr>
        <w:ind w:left="7189" w:hanging="180"/>
      </w:pPr>
    </w:lvl>
  </w:abstractNum>
  <w:abstractNum w:abstractNumId="24" w15:restartNumberingAfterBreak="0">
    <w:nsid w:val="4084F2ED"/>
    <w:multiLevelType w:val="hybridMultilevel"/>
    <w:tmpl w:val="FFFFFFFF"/>
    <w:lvl w:ilvl="0" w:tplc="5C42B9BC">
      <w:start w:val="1"/>
      <w:numFmt w:val="bullet"/>
      <w:lvlText w:val=""/>
      <w:lvlJc w:val="left"/>
      <w:pPr>
        <w:ind w:left="720" w:hanging="360"/>
      </w:pPr>
      <w:rPr>
        <w:rFonts w:ascii="Symbol" w:hAnsi="Symbol" w:hint="default"/>
      </w:rPr>
    </w:lvl>
    <w:lvl w:ilvl="1" w:tplc="D4A2DD56">
      <w:start w:val="1"/>
      <w:numFmt w:val="bullet"/>
      <w:lvlText w:val="o"/>
      <w:lvlJc w:val="left"/>
      <w:pPr>
        <w:ind w:left="1440" w:hanging="360"/>
      </w:pPr>
      <w:rPr>
        <w:rFonts w:ascii="Courier New" w:hAnsi="Courier New" w:hint="default"/>
      </w:rPr>
    </w:lvl>
    <w:lvl w:ilvl="2" w:tplc="B388E2EC">
      <w:start w:val="1"/>
      <w:numFmt w:val="bullet"/>
      <w:lvlText w:val=""/>
      <w:lvlJc w:val="left"/>
      <w:pPr>
        <w:ind w:left="2160" w:hanging="360"/>
      </w:pPr>
      <w:rPr>
        <w:rFonts w:ascii="Wingdings" w:hAnsi="Wingdings" w:hint="default"/>
      </w:rPr>
    </w:lvl>
    <w:lvl w:ilvl="3" w:tplc="0686A506">
      <w:start w:val="1"/>
      <w:numFmt w:val="bullet"/>
      <w:lvlText w:val=""/>
      <w:lvlJc w:val="left"/>
      <w:pPr>
        <w:ind w:left="2880" w:hanging="360"/>
      </w:pPr>
      <w:rPr>
        <w:rFonts w:ascii="Symbol" w:hAnsi="Symbol" w:hint="default"/>
      </w:rPr>
    </w:lvl>
    <w:lvl w:ilvl="4" w:tplc="6CBCF6EE">
      <w:start w:val="1"/>
      <w:numFmt w:val="bullet"/>
      <w:lvlText w:val="o"/>
      <w:lvlJc w:val="left"/>
      <w:pPr>
        <w:ind w:left="3600" w:hanging="360"/>
      </w:pPr>
      <w:rPr>
        <w:rFonts w:ascii="Courier New" w:hAnsi="Courier New" w:hint="default"/>
      </w:rPr>
    </w:lvl>
    <w:lvl w:ilvl="5" w:tplc="94E476C6">
      <w:start w:val="1"/>
      <w:numFmt w:val="bullet"/>
      <w:lvlText w:val=""/>
      <w:lvlJc w:val="left"/>
      <w:pPr>
        <w:ind w:left="4320" w:hanging="360"/>
      </w:pPr>
      <w:rPr>
        <w:rFonts w:ascii="Wingdings" w:hAnsi="Wingdings" w:hint="default"/>
      </w:rPr>
    </w:lvl>
    <w:lvl w:ilvl="6" w:tplc="0E92459E">
      <w:start w:val="1"/>
      <w:numFmt w:val="bullet"/>
      <w:lvlText w:val=""/>
      <w:lvlJc w:val="left"/>
      <w:pPr>
        <w:ind w:left="5040" w:hanging="360"/>
      </w:pPr>
      <w:rPr>
        <w:rFonts w:ascii="Symbol" w:hAnsi="Symbol" w:hint="default"/>
      </w:rPr>
    </w:lvl>
    <w:lvl w:ilvl="7" w:tplc="54E07D74">
      <w:start w:val="1"/>
      <w:numFmt w:val="bullet"/>
      <w:lvlText w:val="o"/>
      <w:lvlJc w:val="left"/>
      <w:pPr>
        <w:ind w:left="5760" w:hanging="360"/>
      </w:pPr>
      <w:rPr>
        <w:rFonts w:ascii="Courier New" w:hAnsi="Courier New" w:hint="default"/>
      </w:rPr>
    </w:lvl>
    <w:lvl w:ilvl="8" w:tplc="4CD4F4BC">
      <w:start w:val="1"/>
      <w:numFmt w:val="bullet"/>
      <w:lvlText w:val=""/>
      <w:lvlJc w:val="left"/>
      <w:pPr>
        <w:ind w:left="6480" w:hanging="360"/>
      </w:pPr>
      <w:rPr>
        <w:rFonts w:ascii="Wingdings" w:hAnsi="Wingdings" w:hint="default"/>
      </w:rPr>
    </w:lvl>
  </w:abstractNum>
  <w:abstractNum w:abstractNumId="25" w15:restartNumberingAfterBreak="0">
    <w:nsid w:val="41F77585"/>
    <w:multiLevelType w:val="hybridMultilevel"/>
    <w:tmpl w:val="724890C4"/>
    <w:lvl w:ilvl="0" w:tplc="D65AC552">
      <w:start w:val="1"/>
      <w:numFmt w:val="bullet"/>
      <w:lvlText w:val=""/>
      <w:lvlJc w:val="left"/>
      <w:pPr>
        <w:ind w:left="720" w:hanging="360"/>
      </w:pPr>
      <w:rPr>
        <w:rFonts w:ascii="Symbol" w:hAnsi="Symbol" w:hint="default"/>
      </w:rPr>
    </w:lvl>
    <w:lvl w:ilvl="1" w:tplc="55DC5D24">
      <w:start w:val="1"/>
      <w:numFmt w:val="bullet"/>
      <w:lvlText w:val="o"/>
      <w:lvlJc w:val="left"/>
      <w:pPr>
        <w:ind w:left="1440" w:hanging="360"/>
      </w:pPr>
      <w:rPr>
        <w:rFonts w:ascii="Courier New" w:hAnsi="Courier New" w:hint="default"/>
      </w:rPr>
    </w:lvl>
    <w:lvl w:ilvl="2" w:tplc="9F2A78D0">
      <w:start w:val="1"/>
      <w:numFmt w:val="bullet"/>
      <w:lvlText w:val=""/>
      <w:lvlJc w:val="left"/>
      <w:pPr>
        <w:ind w:left="2160" w:hanging="360"/>
      </w:pPr>
      <w:rPr>
        <w:rFonts w:ascii="Wingdings" w:hAnsi="Wingdings" w:hint="default"/>
      </w:rPr>
    </w:lvl>
    <w:lvl w:ilvl="3" w:tplc="401AADB0">
      <w:start w:val="1"/>
      <w:numFmt w:val="bullet"/>
      <w:lvlText w:val=""/>
      <w:lvlJc w:val="left"/>
      <w:pPr>
        <w:ind w:left="2880" w:hanging="360"/>
      </w:pPr>
      <w:rPr>
        <w:rFonts w:ascii="Symbol" w:hAnsi="Symbol" w:hint="default"/>
      </w:rPr>
    </w:lvl>
    <w:lvl w:ilvl="4" w:tplc="A4109DA2">
      <w:start w:val="1"/>
      <w:numFmt w:val="bullet"/>
      <w:lvlText w:val="o"/>
      <w:lvlJc w:val="left"/>
      <w:pPr>
        <w:ind w:left="3600" w:hanging="360"/>
      </w:pPr>
      <w:rPr>
        <w:rFonts w:ascii="Courier New" w:hAnsi="Courier New" w:hint="default"/>
      </w:rPr>
    </w:lvl>
    <w:lvl w:ilvl="5" w:tplc="D79AED0C">
      <w:start w:val="1"/>
      <w:numFmt w:val="bullet"/>
      <w:lvlText w:val=""/>
      <w:lvlJc w:val="left"/>
      <w:pPr>
        <w:ind w:left="4320" w:hanging="360"/>
      </w:pPr>
      <w:rPr>
        <w:rFonts w:ascii="Wingdings" w:hAnsi="Wingdings" w:hint="default"/>
      </w:rPr>
    </w:lvl>
    <w:lvl w:ilvl="6" w:tplc="75B4037E">
      <w:start w:val="1"/>
      <w:numFmt w:val="bullet"/>
      <w:lvlText w:val=""/>
      <w:lvlJc w:val="left"/>
      <w:pPr>
        <w:ind w:left="5040" w:hanging="360"/>
      </w:pPr>
      <w:rPr>
        <w:rFonts w:ascii="Symbol" w:hAnsi="Symbol" w:hint="default"/>
      </w:rPr>
    </w:lvl>
    <w:lvl w:ilvl="7" w:tplc="43E65E14">
      <w:start w:val="1"/>
      <w:numFmt w:val="bullet"/>
      <w:lvlText w:val="o"/>
      <w:lvlJc w:val="left"/>
      <w:pPr>
        <w:ind w:left="5760" w:hanging="360"/>
      </w:pPr>
      <w:rPr>
        <w:rFonts w:ascii="Courier New" w:hAnsi="Courier New" w:hint="default"/>
      </w:rPr>
    </w:lvl>
    <w:lvl w:ilvl="8" w:tplc="87507588">
      <w:start w:val="1"/>
      <w:numFmt w:val="bullet"/>
      <w:lvlText w:val=""/>
      <w:lvlJc w:val="left"/>
      <w:pPr>
        <w:ind w:left="6480" w:hanging="360"/>
      </w:pPr>
      <w:rPr>
        <w:rFonts w:ascii="Wingdings" w:hAnsi="Wingdings" w:hint="default"/>
      </w:rPr>
    </w:lvl>
  </w:abstractNum>
  <w:abstractNum w:abstractNumId="26" w15:restartNumberingAfterBreak="0">
    <w:nsid w:val="4348F567"/>
    <w:multiLevelType w:val="hybridMultilevel"/>
    <w:tmpl w:val="FFFFFFFF"/>
    <w:lvl w:ilvl="0" w:tplc="6B2AAF8C">
      <w:start w:val="1"/>
      <w:numFmt w:val="decimal"/>
      <w:lvlText w:val="●"/>
      <w:lvlJc w:val="left"/>
      <w:pPr>
        <w:ind w:left="720" w:hanging="360"/>
      </w:pPr>
    </w:lvl>
    <w:lvl w:ilvl="1" w:tplc="315CDCE2">
      <w:start w:val="1"/>
      <w:numFmt w:val="lowerLetter"/>
      <w:lvlText w:val="%2."/>
      <w:lvlJc w:val="left"/>
      <w:pPr>
        <w:ind w:left="1440" w:hanging="360"/>
      </w:pPr>
    </w:lvl>
    <w:lvl w:ilvl="2" w:tplc="73D670D6">
      <w:start w:val="1"/>
      <w:numFmt w:val="lowerRoman"/>
      <w:lvlText w:val="%3."/>
      <w:lvlJc w:val="right"/>
      <w:pPr>
        <w:ind w:left="2160" w:hanging="180"/>
      </w:pPr>
    </w:lvl>
    <w:lvl w:ilvl="3" w:tplc="4A7E2778">
      <w:start w:val="1"/>
      <w:numFmt w:val="decimal"/>
      <w:lvlText w:val="%4."/>
      <w:lvlJc w:val="left"/>
      <w:pPr>
        <w:ind w:left="2880" w:hanging="360"/>
      </w:pPr>
    </w:lvl>
    <w:lvl w:ilvl="4" w:tplc="A254EAB6">
      <w:start w:val="1"/>
      <w:numFmt w:val="lowerLetter"/>
      <w:lvlText w:val="%5."/>
      <w:lvlJc w:val="left"/>
      <w:pPr>
        <w:ind w:left="3600" w:hanging="360"/>
      </w:pPr>
    </w:lvl>
    <w:lvl w:ilvl="5" w:tplc="FD8A3E46">
      <w:start w:val="1"/>
      <w:numFmt w:val="lowerRoman"/>
      <w:lvlText w:val="%6."/>
      <w:lvlJc w:val="right"/>
      <w:pPr>
        <w:ind w:left="4320" w:hanging="180"/>
      </w:pPr>
    </w:lvl>
    <w:lvl w:ilvl="6" w:tplc="6B621670">
      <w:start w:val="1"/>
      <w:numFmt w:val="decimal"/>
      <w:lvlText w:val="%7."/>
      <w:lvlJc w:val="left"/>
      <w:pPr>
        <w:ind w:left="5040" w:hanging="360"/>
      </w:pPr>
    </w:lvl>
    <w:lvl w:ilvl="7" w:tplc="32569D1E">
      <w:start w:val="1"/>
      <w:numFmt w:val="lowerLetter"/>
      <w:lvlText w:val="%8."/>
      <w:lvlJc w:val="left"/>
      <w:pPr>
        <w:ind w:left="5760" w:hanging="360"/>
      </w:pPr>
    </w:lvl>
    <w:lvl w:ilvl="8" w:tplc="00DA0D2A">
      <w:start w:val="1"/>
      <w:numFmt w:val="lowerRoman"/>
      <w:lvlText w:val="%9."/>
      <w:lvlJc w:val="right"/>
      <w:pPr>
        <w:ind w:left="6480" w:hanging="180"/>
      </w:pPr>
    </w:lvl>
  </w:abstractNum>
  <w:abstractNum w:abstractNumId="27" w15:restartNumberingAfterBreak="0">
    <w:nsid w:val="44041511"/>
    <w:multiLevelType w:val="hybridMultilevel"/>
    <w:tmpl w:val="995618CA"/>
    <w:lvl w:ilvl="0" w:tplc="FA0E6D0A">
      <w:start w:val="1"/>
      <w:numFmt w:val="decimal"/>
      <w:lvlText w:val="%1."/>
      <w:lvlJc w:val="left"/>
      <w:pPr>
        <w:ind w:left="1080" w:hanging="360"/>
      </w:pPr>
      <w:rPr>
        <w:rFonts w:hint="default"/>
      </w:rPr>
    </w:lvl>
    <w:lvl w:ilvl="1" w:tplc="AD227814" w:tentative="1">
      <w:start w:val="1"/>
      <w:numFmt w:val="lowerLetter"/>
      <w:lvlText w:val="%2."/>
      <w:lvlJc w:val="left"/>
      <w:pPr>
        <w:ind w:left="1800" w:hanging="360"/>
      </w:pPr>
    </w:lvl>
    <w:lvl w:ilvl="2" w:tplc="34C24A86" w:tentative="1">
      <w:start w:val="1"/>
      <w:numFmt w:val="lowerRoman"/>
      <w:lvlText w:val="%3."/>
      <w:lvlJc w:val="right"/>
      <w:pPr>
        <w:ind w:left="2520" w:hanging="180"/>
      </w:pPr>
    </w:lvl>
    <w:lvl w:ilvl="3" w:tplc="5C20B548" w:tentative="1">
      <w:start w:val="1"/>
      <w:numFmt w:val="decimal"/>
      <w:lvlText w:val="%4."/>
      <w:lvlJc w:val="left"/>
      <w:pPr>
        <w:ind w:left="3240" w:hanging="360"/>
      </w:pPr>
    </w:lvl>
    <w:lvl w:ilvl="4" w:tplc="F89AF018" w:tentative="1">
      <w:start w:val="1"/>
      <w:numFmt w:val="lowerLetter"/>
      <w:lvlText w:val="%5."/>
      <w:lvlJc w:val="left"/>
      <w:pPr>
        <w:ind w:left="3960" w:hanging="360"/>
      </w:pPr>
    </w:lvl>
    <w:lvl w:ilvl="5" w:tplc="6F54524C" w:tentative="1">
      <w:start w:val="1"/>
      <w:numFmt w:val="lowerRoman"/>
      <w:lvlText w:val="%6."/>
      <w:lvlJc w:val="right"/>
      <w:pPr>
        <w:ind w:left="4680" w:hanging="180"/>
      </w:pPr>
    </w:lvl>
    <w:lvl w:ilvl="6" w:tplc="A9DC0656" w:tentative="1">
      <w:start w:val="1"/>
      <w:numFmt w:val="decimal"/>
      <w:lvlText w:val="%7."/>
      <w:lvlJc w:val="left"/>
      <w:pPr>
        <w:ind w:left="5400" w:hanging="360"/>
      </w:pPr>
    </w:lvl>
    <w:lvl w:ilvl="7" w:tplc="8ED4E2BA" w:tentative="1">
      <w:start w:val="1"/>
      <w:numFmt w:val="lowerLetter"/>
      <w:lvlText w:val="%8."/>
      <w:lvlJc w:val="left"/>
      <w:pPr>
        <w:ind w:left="6120" w:hanging="360"/>
      </w:pPr>
    </w:lvl>
    <w:lvl w:ilvl="8" w:tplc="9300FAC6" w:tentative="1">
      <w:start w:val="1"/>
      <w:numFmt w:val="lowerRoman"/>
      <w:lvlText w:val="%9."/>
      <w:lvlJc w:val="right"/>
      <w:pPr>
        <w:ind w:left="6840" w:hanging="180"/>
      </w:pPr>
    </w:lvl>
  </w:abstractNum>
  <w:abstractNum w:abstractNumId="28" w15:restartNumberingAfterBreak="0">
    <w:nsid w:val="442DD5DE"/>
    <w:multiLevelType w:val="hybridMultilevel"/>
    <w:tmpl w:val="FFFFFFFF"/>
    <w:lvl w:ilvl="0" w:tplc="88BE73AC">
      <w:start w:val="1"/>
      <w:numFmt w:val="decimal"/>
      <w:lvlText w:val="●"/>
      <w:lvlJc w:val="left"/>
      <w:pPr>
        <w:ind w:left="720" w:hanging="360"/>
      </w:pPr>
    </w:lvl>
    <w:lvl w:ilvl="1" w:tplc="1018B216">
      <w:start w:val="1"/>
      <w:numFmt w:val="lowerLetter"/>
      <w:lvlText w:val="%2."/>
      <w:lvlJc w:val="left"/>
      <w:pPr>
        <w:ind w:left="1440" w:hanging="360"/>
      </w:pPr>
    </w:lvl>
    <w:lvl w:ilvl="2" w:tplc="A950D10C">
      <w:start w:val="1"/>
      <w:numFmt w:val="lowerRoman"/>
      <w:lvlText w:val="%3."/>
      <w:lvlJc w:val="right"/>
      <w:pPr>
        <w:ind w:left="2160" w:hanging="180"/>
      </w:pPr>
    </w:lvl>
    <w:lvl w:ilvl="3" w:tplc="38BE5342">
      <w:start w:val="1"/>
      <w:numFmt w:val="decimal"/>
      <w:lvlText w:val="%4."/>
      <w:lvlJc w:val="left"/>
      <w:pPr>
        <w:ind w:left="2880" w:hanging="360"/>
      </w:pPr>
    </w:lvl>
    <w:lvl w:ilvl="4" w:tplc="75F015CE">
      <w:start w:val="1"/>
      <w:numFmt w:val="lowerLetter"/>
      <w:lvlText w:val="%5."/>
      <w:lvlJc w:val="left"/>
      <w:pPr>
        <w:ind w:left="3600" w:hanging="360"/>
      </w:pPr>
    </w:lvl>
    <w:lvl w:ilvl="5" w:tplc="E208041E">
      <w:start w:val="1"/>
      <w:numFmt w:val="lowerRoman"/>
      <w:lvlText w:val="%6."/>
      <w:lvlJc w:val="right"/>
      <w:pPr>
        <w:ind w:left="4320" w:hanging="180"/>
      </w:pPr>
    </w:lvl>
    <w:lvl w:ilvl="6" w:tplc="413CF8BC">
      <w:start w:val="1"/>
      <w:numFmt w:val="decimal"/>
      <w:lvlText w:val="%7."/>
      <w:lvlJc w:val="left"/>
      <w:pPr>
        <w:ind w:left="5040" w:hanging="360"/>
      </w:pPr>
    </w:lvl>
    <w:lvl w:ilvl="7" w:tplc="E8083820">
      <w:start w:val="1"/>
      <w:numFmt w:val="lowerLetter"/>
      <w:lvlText w:val="%8."/>
      <w:lvlJc w:val="left"/>
      <w:pPr>
        <w:ind w:left="5760" w:hanging="360"/>
      </w:pPr>
    </w:lvl>
    <w:lvl w:ilvl="8" w:tplc="979A7BE6">
      <w:start w:val="1"/>
      <w:numFmt w:val="lowerRoman"/>
      <w:lvlText w:val="%9."/>
      <w:lvlJc w:val="right"/>
      <w:pPr>
        <w:ind w:left="6480" w:hanging="180"/>
      </w:pPr>
    </w:lvl>
  </w:abstractNum>
  <w:abstractNum w:abstractNumId="29" w15:restartNumberingAfterBreak="0">
    <w:nsid w:val="45B2B3BC"/>
    <w:multiLevelType w:val="hybridMultilevel"/>
    <w:tmpl w:val="FFFFFFFF"/>
    <w:lvl w:ilvl="0" w:tplc="ADDE99EA">
      <w:start w:val="1"/>
      <w:numFmt w:val="decimal"/>
      <w:lvlText w:val="●"/>
      <w:lvlJc w:val="left"/>
      <w:pPr>
        <w:ind w:left="720" w:hanging="360"/>
      </w:pPr>
    </w:lvl>
    <w:lvl w:ilvl="1" w:tplc="15F48FD6">
      <w:start w:val="1"/>
      <w:numFmt w:val="lowerLetter"/>
      <w:lvlText w:val="%2."/>
      <w:lvlJc w:val="left"/>
      <w:pPr>
        <w:ind w:left="1440" w:hanging="360"/>
      </w:pPr>
    </w:lvl>
    <w:lvl w:ilvl="2" w:tplc="8312E3C0">
      <w:start w:val="1"/>
      <w:numFmt w:val="lowerRoman"/>
      <w:lvlText w:val="%3."/>
      <w:lvlJc w:val="right"/>
      <w:pPr>
        <w:ind w:left="2160" w:hanging="180"/>
      </w:pPr>
    </w:lvl>
    <w:lvl w:ilvl="3" w:tplc="FBB61EAE">
      <w:start w:val="1"/>
      <w:numFmt w:val="decimal"/>
      <w:lvlText w:val="%4."/>
      <w:lvlJc w:val="left"/>
      <w:pPr>
        <w:ind w:left="2880" w:hanging="360"/>
      </w:pPr>
    </w:lvl>
    <w:lvl w:ilvl="4" w:tplc="7E503A76">
      <w:start w:val="1"/>
      <w:numFmt w:val="lowerLetter"/>
      <w:lvlText w:val="%5."/>
      <w:lvlJc w:val="left"/>
      <w:pPr>
        <w:ind w:left="3600" w:hanging="360"/>
      </w:pPr>
    </w:lvl>
    <w:lvl w:ilvl="5" w:tplc="3A6CB8A8">
      <w:start w:val="1"/>
      <w:numFmt w:val="lowerRoman"/>
      <w:lvlText w:val="%6."/>
      <w:lvlJc w:val="right"/>
      <w:pPr>
        <w:ind w:left="4320" w:hanging="180"/>
      </w:pPr>
    </w:lvl>
    <w:lvl w:ilvl="6" w:tplc="B9B26BAE">
      <w:start w:val="1"/>
      <w:numFmt w:val="decimal"/>
      <w:lvlText w:val="%7."/>
      <w:lvlJc w:val="left"/>
      <w:pPr>
        <w:ind w:left="5040" w:hanging="360"/>
      </w:pPr>
    </w:lvl>
    <w:lvl w:ilvl="7" w:tplc="7CC634C6">
      <w:start w:val="1"/>
      <w:numFmt w:val="lowerLetter"/>
      <w:lvlText w:val="%8."/>
      <w:lvlJc w:val="left"/>
      <w:pPr>
        <w:ind w:left="5760" w:hanging="360"/>
      </w:pPr>
    </w:lvl>
    <w:lvl w:ilvl="8" w:tplc="EF263B6C">
      <w:start w:val="1"/>
      <w:numFmt w:val="lowerRoman"/>
      <w:lvlText w:val="%9."/>
      <w:lvlJc w:val="right"/>
      <w:pPr>
        <w:ind w:left="6480" w:hanging="180"/>
      </w:pPr>
    </w:lvl>
  </w:abstractNum>
  <w:abstractNum w:abstractNumId="30" w15:restartNumberingAfterBreak="0">
    <w:nsid w:val="473AF6B2"/>
    <w:multiLevelType w:val="hybridMultilevel"/>
    <w:tmpl w:val="FFFFFFFF"/>
    <w:lvl w:ilvl="0" w:tplc="881AAFFA">
      <w:start w:val="1"/>
      <w:numFmt w:val="bullet"/>
      <w:lvlText w:val=""/>
      <w:lvlJc w:val="left"/>
      <w:pPr>
        <w:ind w:left="720" w:hanging="360"/>
      </w:pPr>
      <w:rPr>
        <w:rFonts w:ascii="Symbol" w:hAnsi="Symbol" w:hint="default"/>
      </w:rPr>
    </w:lvl>
    <w:lvl w:ilvl="1" w:tplc="79C04D08">
      <w:start w:val="1"/>
      <w:numFmt w:val="bullet"/>
      <w:lvlText w:val="o"/>
      <w:lvlJc w:val="left"/>
      <w:pPr>
        <w:ind w:left="1440" w:hanging="360"/>
      </w:pPr>
      <w:rPr>
        <w:rFonts w:ascii="Courier New" w:hAnsi="Courier New" w:hint="default"/>
      </w:rPr>
    </w:lvl>
    <w:lvl w:ilvl="2" w:tplc="86340796">
      <w:start w:val="1"/>
      <w:numFmt w:val="bullet"/>
      <w:lvlText w:val=""/>
      <w:lvlJc w:val="left"/>
      <w:pPr>
        <w:ind w:left="2160" w:hanging="360"/>
      </w:pPr>
      <w:rPr>
        <w:rFonts w:ascii="Wingdings" w:hAnsi="Wingdings" w:hint="default"/>
      </w:rPr>
    </w:lvl>
    <w:lvl w:ilvl="3" w:tplc="685C0FF0">
      <w:start w:val="1"/>
      <w:numFmt w:val="bullet"/>
      <w:lvlText w:val=""/>
      <w:lvlJc w:val="left"/>
      <w:pPr>
        <w:ind w:left="2880" w:hanging="360"/>
      </w:pPr>
      <w:rPr>
        <w:rFonts w:ascii="Symbol" w:hAnsi="Symbol" w:hint="default"/>
      </w:rPr>
    </w:lvl>
    <w:lvl w:ilvl="4" w:tplc="B5D2A924">
      <w:start w:val="1"/>
      <w:numFmt w:val="bullet"/>
      <w:lvlText w:val="o"/>
      <w:lvlJc w:val="left"/>
      <w:pPr>
        <w:ind w:left="3600" w:hanging="360"/>
      </w:pPr>
      <w:rPr>
        <w:rFonts w:ascii="Courier New" w:hAnsi="Courier New" w:hint="default"/>
      </w:rPr>
    </w:lvl>
    <w:lvl w:ilvl="5" w:tplc="70FE4E08">
      <w:start w:val="1"/>
      <w:numFmt w:val="bullet"/>
      <w:lvlText w:val=""/>
      <w:lvlJc w:val="left"/>
      <w:pPr>
        <w:ind w:left="4320" w:hanging="360"/>
      </w:pPr>
      <w:rPr>
        <w:rFonts w:ascii="Wingdings" w:hAnsi="Wingdings" w:hint="default"/>
      </w:rPr>
    </w:lvl>
    <w:lvl w:ilvl="6" w:tplc="0D26CC0E">
      <w:start w:val="1"/>
      <w:numFmt w:val="bullet"/>
      <w:lvlText w:val=""/>
      <w:lvlJc w:val="left"/>
      <w:pPr>
        <w:ind w:left="5040" w:hanging="360"/>
      </w:pPr>
      <w:rPr>
        <w:rFonts w:ascii="Symbol" w:hAnsi="Symbol" w:hint="default"/>
      </w:rPr>
    </w:lvl>
    <w:lvl w:ilvl="7" w:tplc="F07080BA">
      <w:start w:val="1"/>
      <w:numFmt w:val="bullet"/>
      <w:lvlText w:val="o"/>
      <w:lvlJc w:val="left"/>
      <w:pPr>
        <w:ind w:left="5760" w:hanging="360"/>
      </w:pPr>
      <w:rPr>
        <w:rFonts w:ascii="Courier New" w:hAnsi="Courier New" w:hint="default"/>
      </w:rPr>
    </w:lvl>
    <w:lvl w:ilvl="8" w:tplc="04687A06">
      <w:start w:val="1"/>
      <w:numFmt w:val="bullet"/>
      <w:lvlText w:val=""/>
      <w:lvlJc w:val="left"/>
      <w:pPr>
        <w:ind w:left="6480" w:hanging="360"/>
      </w:pPr>
      <w:rPr>
        <w:rFonts w:ascii="Wingdings" w:hAnsi="Wingdings" w:hint="default"/>
      </w:rPr>
    </w:lvl>
  </w:abstractNum>
  <w:abstractNum w:abstractNumId="31" w15:restartNumberingAfterBreak="0">
    <w:nsid w:val="473BA2A6"/>
    <w:multiLevelType w:val="hybridMultilevel"/>
    <w:tmpl w:val="FFFFFFFF"/>
    <w:lvl w:ilvl="0" w:tplc="81D8D656">
      <w:start w:val="1"/>
      <w:numFmt w:val="decimal"/>
      <w:lvlText w:val="%1."/>
      <w:lvlJc w:val="left"/>
      <w:pPr>
        <w:ind w:left="720" w:hanging="360"/>
      </w:pPr>
    </w:lvl>
    <w:lvl w:ilvl="1" w:tplc="2102A1D2">
      <w:start w:val="1"/>
      <w:numFmt w:val="lowerLetter"/>
      <w:lvlText w:val="%2."/>
      <w:lvlJc w:val="left"/>
      <w:pPr>
        <w:ind w:left="1440" w:hanging="360"/>
      </w:pPr>
    </w:lvl>
    <w:lvl w:ilvl="2" w:tplc="73645488">
      <w:start w:val="1"/>
      <w:numFmt w:val="lowerRoman"/>
      <w:lvlText w:val="%3."/>
      <w:lvlJc w:val="right"/>
      <w:pPr>
        <w:ind w:left="2160" w:hanging="180"/>
      </w:pPr>
    </w:lvl>
    <w:lvl w:ilvl="3" w:tplc="3B64DFE2">
      <w:start w:val="1"/>
      <w:numFmt w:val="decimal"/>
      <w:lvlText w:val="%4."/>
      <w:lvlJc w:val="left"/>
      <w:pPr>
        <w:ind w:left="2880" w:hanging="360"/>
      </w:pPr>
    </w:lvl>
    <w:lvl w:ilvl="4" w:tplc="A0FA38DC">
      <w:start w:val="1"/>
      <w:numFmt w:val="lowerLetter"/>
      <w:lvlText w:val="%5."/>
      <w:lvlJc w:val="left"/>
      <w:pPr>
        <w:ind w:left="3600" w:hanging="360"/>
      </w:pPr>
    </w:lvl>
    <w:lvl w:ilvl="5" w:tplc="A364E43C">
      <w:start w:val="1"/>
      <w:numFmt w:val="lowerRoman"/>
      <w:lvlText w:val="%6."/>
      <w:lvlJc w:val="right"/>
      <w:pPr>
        <w:ind w:left="4320" w:hanging="180"/>
      </w:pPr>
    </w:lvl>
    <w:lvl w:ilvl="6" w:tplc="77D0E39C">
      <w:start w:val="1"/>
      <w:numFmt w:val="decimal"/>
      <w:lvlText w:val="%7."/>
      <w:lvlJc w:val="left"/>
      <w:pPr>
        <w:ind w:left="5040" w:hanging="360"/>
      </w:pPr>
    </w:lvl>
    <w:lvl w:ilvl="7" w:tplc="8188ADAE">
      <w:start w:val="1"/>
      <w:numFmt w:val="lowerLetter"/>
      <w:lvlText w:val="%8."/>
      <w:lvlJc w:val="left"/>
      <w:pPr>
        <w:ind w:left="5760" w:hanging="360"/>
      </w:pPr>
    </w:lvl>
    <w:lvl w:ilvl="8" w:tplc="8C262F2C">
      <w:start w:val="1"/>
      <w:numFmt w:val="lowerRoman"/>
      <w:lvlText w:val="%9."/>
      <w:lvlJc w:val="right"/>
      <w:pPr>
        <w:ind w:left="6480" w:hanging="180"/>
      </w:pPr>
    </w:lvl>
  </w:abstractNum>
  <w:abstractNum w:abstractNumId="32" w15:restartNumberingAfterBreak="0">
    <w:nsid w:val="4869FE9E"/>
    <w:multiLevelType w:val="hybridMultilevel"/>
    <w:tmpl w:val="FFFFFFFF"/>
    <w:lvl w:ilvl="0" w:tplc="F746CB00">
      <w:start w:val="1"/>
      <w:numFmt w:val="decimal"/>
      <w:lvlText w:val="●"/>
      <w:lvlJc w:val="left"/>
      <w:pPr>
        <w:ind w:left="720" w:hanging="360"/>
      </w:pPr>
    </w:lvl>
    <w:lvl w:ilvl="1" w:tplc="5FA6FFDE">
      <w:start w:val="1"/>
      <w:numFmt w:val="lowerLetter"/>
      <w:lvlText w:val="%2."/>
      <w:lvlJc w:val="left"/>
      <w:pPr>
        <w:ind w:left="1440" w:hanging="360"/>
      </w:pPr>
    </w:lvl>
    <w:lvl w:ilvl="2" w:tplc="9EEA18CA">
      <w:start w:val="1"/>
      <w:numFmt w:val="lowerRoman"/>
      <w:lvlText w:val="%3."/>
      <w:lvlJc w:val="right"/>
      <w:pPr>
        <w:ind w:left="2160" w:hanging="180"/>
      </w:pPr>
    </w:lvl>
    <w:lvl w:ilvl="3" w:tplc="5E7657E2">
      <w:start w:val="1"/>
      <w:numFmt w:val="decimal"/>
      <w:lvlText w:val="%4."/>
      <w:lvlJc w:val="left"/>
      <w:pPr>
        <w:ind w:left="2880" w:hanging="360"/>
      </w:pPr>
    </w:lvl>
    <w:lvl w:ilvl="4" w:tplc="D9F4203E">
      <w:start w:val="1"/>
      <w:numFmt w:val="lowerLetter"/>
      <w:lvlText w:val="%5."/>
      <w:lvlJc w:val="left"/>
      <w:pPr>
        <w:ind w:left="3600" w:hanging="360"/>
      </w:pPr>
    </w:lvl>
    <w:lvl w:ilvl="5" w:tplc="75D61A98">
      <w:start w:val="1"/>
      <w:numFmt w:val="lowerRoman"/>
      <w:lvlText w:val="%6."/>
      <w:lvlJc w:val="right"/>
      <w:pPr>
        <w:ind w:left="4320" w:hanging="180"/>
      </w:pPr>
    </w:lvl>
    <w:lvl w:ilvl="6" w:tplc="C3286E5A">
      <w:start w:val="1"/>
      <w:numFmt w:val="decimal"/>
      <w:lvlText w:val="%7."/>
      <w:lvlJc w:val="left"/>
      <w:pPr>
        <w:ind w:left="5040" w:hanging="360"/>
      </w:pPr>
    </w:lvl>
    <w:lvl w:ilvl="7" w:tplc="07A49BD4">
      <w:start w:val="1"/>
      <w:numFmt w:val="lowerLetter"/>
      <w:lvlText w:val="%8."/>
      <w:lvlJc w:val="left"/>
      <w:pPr>
        <w:ind w:left="5760" w:hanging="360"/>
      </w:pPr>
    </w:lvl>
    <w:lvl w:ilvl="8" w:tplc="7E389456">
      <w:start w:val="1"/>
      <w:numFmt w:val="lowerRoman"/>
      <w:lvlText w:val="%9."/>
      <w:lvlJc w:val="right"/>
      <w:pPr>
        <w:ind w:left="6480" w:hanging="180"/>
      </w:pPr>
    </w:lvl>
  </w:abstractNum>
  <w:abstractNum w:abstractNumId="33" w15:restartNumberingAfterBreak="0">
    <w:nsid w:val="4966A565"/>
    <w:multiLevelType w:val="hybridMultilevel"/>
    <w:tmpl w:val="FFFFFFFF"/>
    <w:lvl w:ilvl="0" w:tplc="3C88BCE2">
      <w:start w:val="1"/>
      <w:numFmt w:val="decimal"/>
      <w:lvlText w:val="%1."/>
      <w:lvlJc w:val="left"/>
      <w:pPr>
        <w:ind w:left="720" w:hanging="360"/>
      </w:pPr>
    </w:lvl>
    <w:lvl w:ilvl="1" w:tplc="AB2083C2">
      <w:start w:val="1"/>
      <w:numFmt w:val="lowerLetter"/>
      <w:lvlText w:val="%2."/>
      <w:lvlJc w:val="left"/>
      <w:pPr>
        <w:ind w:left="1440" w:hanging="360"/>
      </w:pPr>
    </w:lvl>
    <w:lvl w:ilvl="2" w:tplc="4FF60910">
      <w:start w:val="1"/>
      <w:numFmt w:val="lowerRoman"/>
      <w:lvlText w:val="%3."/>
      <w:lvlJc w:val="right"/>
      <w:pPr>
        <w:ind w:left="2160" w:hanging="180"/>
      </w:pPr>
    </w:lvl>
    <w:lvl w:ilvl="3" w:tplc="1E10D68A">
      <w:start w:val="1"/>
      <w:numFmt w:val="decimal"/>
      <w:lvlText w:val="%4."/>
      <w:lvlJc w:val="left"/>
      <w:pPr>
        <w:ind w:left="2880" w:hanging="360"/>
      </w:pPr>
    </w:lvl>
    <w:lvl w:ilvl="4" w:tplc="FFBA2DEC">
      <w:start w:val="1"/>
      <w:numFmt w:val="lowerLetter"/>
      <w:lvlText w:val="%5."/>
      <w:lvlJc w:val="left"/>
      <w:pPr>
        <w:ind w:left="3600" w:hanging="360"/>
      </w:pPr>
    </w:lvl>
    <w:lvl w:ilvl="5" w:tplc="1C02C6EE">
      <w:start w:val="1"/>
      <w:numFmt w:val="lowerRoman"/>
      <w:lvlText w:val="%6."/>
      <w:lvlJc w:val="right"/>
      <w:pPr>
        <w:ind w:left="4320" w:hanging="180"/>
      </w:pPr>
    </w:lvl>
    <w:lvl w:ilvl="6" w:tplc="4278736A">
      <w:start w:val="1"/>
      <w:numFmt w:val="decimal"/>
      <w:lvlText w:val="%7."/>
      <w:lvlJc w:val="left"/>
      <w:pPr>
        <w:ind w:left="5040" w:hanging="360"/>
      </w:pPr>
    </w:lvl>
    <w:lvl w:ilvl="7" w:tplc="23585C84">
      <w:start w:val="1"/>
      <w:numFmt w:val="lowerLetter"/>
      <w:lvlText w:val="%8."/>
      <w:lvlJc w:val="left"/>
      <w:pPr>
        <w:ind w:left="5760" w:hanging="360"/>
      </w:pPr>
    </w:lvl>
    <w:lvl w:ilvl="8" w:tplc="CE4023EA">
      <w:start w:val="1"/>
      <w:numFmt w:val="lowerRoman"/>
      <w:lvlText w:val="%9."/>
      <w:lvlJc w:val="right"/>
      <w:pPr>
        <w:ind w:left="6480" w:hanging="180"/>
      </w:pPr>
    </w:lvl>
  </w:abstractNum>
  <w:abstractNum w:abstractNumId="34" w15:restartNumberingAfterBreak="0">
    <w:nsid w:val="4991B522"/>
    <w:multiLevelType w:val="hybridMultilevel"/>
    <w:tmpl w:val="3D4A99A6"/>
    <w:lvl w:ilvl="0" w:tplc="97EA579E">
      <w:start w:val="1"/>
      <w:numFmt w:val="decimal"/>
      <w:lvlText w:val="▫"/>
      <w:lvlJc w:val="left"/>
      <w:pPr>
        <w:ind w:left="720" w:hanging="360"/>
      </w:pPr>
    </w:lvl>
    <w:lvl w:ilvl="1" w:tplc="B1326194">
      <w:start w:val="1"/>
      <w:numFmt w:val="lowerLetter"/>
      <w:lvlText w:val="%2."/>
      <w:lvlJc w:val="left"/>
      <w:pPr>
        <w:ind w:left="1440" w:hanging="360"/>
      </w:pPr>
    </w:lvl>
    <w:lvl w:ilvl="2" w:tplc="D7880DA2">
      <w:start w:val="1"/>
      <w:numFmt w:val="lowerRoman"/>
      <w:lvlText w:val="%3."/>
      <w:lvlJc w:val="right"/>
      <w:pPr>
        <w:ind w:left="2160" w:hanging="180"/>
      </w:pPr>
    </w:lvl>
    <w:lvl w:ilvl="3" w:tplc="714E3802">
      <w:start w:val="1"/>
      <w:numFmt w:val="decimal"/>
      <w:lvlText w:val="%4."/>
      <w:lvlJc w:val="left"/>
      <w:pPr>
        <w:ind w:left="2880" w:hanging="360"/>
      </w:pPr>
    </w:lvl>
    <w:lvl w:ilvl="4" w:tplc="35A68808">
      <w:start w:val="1"/>
      <w:numFmt w:val="lowerLetter"/>
      <w:lvlText w:val="%5."/>
      <w:lvlJc w:val="left"/>
      <w:pPr>
        <w:ind w:left="3600" w:hanging="360"/>
      </w:pPr>
    </w:lvl>
    <w:lvl w:ilvl="5" w:tplc="235AB9A0">
      <w:start w:val="1"/>
      <w:numFmt w:val="lowerRoman"/>
      <w:lvlText w:val="%6."/>
      <w:lvlJc w:val="right"/>
      <w:pPr>
        <w:ind w:left="4320" w:hanging="180"/>
      </w:pPr>
    </w:lvl>
    <w:lvl w:ilvl="6" w:tplc="A49EF198">
      <w:start w:val="1"/>
      <w:numFmt w:val="decimal"/>
      <w:lvlText w:val="%7."/>
      <w:lvlJc w:val="left"/>
      <w:pPr>
        <w:ind w:left="5040" w:hanging="360"/>
      </w:pPr>
    </w:lvl>
    <w:lvl w:ilvl="7" w:tplc="1B54DE6E">
      <w:start w:val="1"/>
      <w:numFmt w:val="lowerLetter"/>
      <w:lvlText w:val="%8."/>
      <w:lvlJc w:val="left"/>
      <w:pPr>
        <w:ind w:left="5760" w:hanging="360"/>
      </w:pPr>
    </w:lvl>
    <w:lvl w:ilvl="8" w:tplc="C44E8AE4">
      <w:start w:val="1"/>
      <w:numFmt w:val="lowerRoman"/>
      <w:lvlText w:val="%9."/>
      <w:lvlJc w:val="right"/>
      <w:pPr>
        <w:ind w:left="6480" w:hanging="180"/>
      </w:pPr>
    </w:lvl>
  </w:abstractNum>
  <w:abstractNum w:abstractNumId="35" w15:restartNumberingAfterBreak="0">
    <w:nsid w:val="4C3FF81F"/>
    <w:multiLevelType w:val="hybridMultilevel"/>
    <w:tmpl w:val="FFFFFFFF"/>
    <w:lvl w:ilvl="0" w:tplc="E0D4E38E">
      <w:start w:val="1"/>
      <w:numFmt w:val="bullet"/>
      <w:lvlText w:val="-"/>
      <w:lvlJc w:val="left"/>
      <w:pPr>
        <w:ind w:left="1080" w:hanging="360"/>
      </w:pPr>
      <w:rPr>
        <w:rFonts w:ascii="Aptos" w:hAnsi="Aptos" w:hint="default"/>
      </w:rPr>
    </w:lvl>
    <w:lvl w:ilvl="1" w:tplc="530C8626">
      <w:start w:val="1"/>
      <w:numFmt w:val="bullet"/>
      <w:lvlText w:val="o"/>
      <w:lvlJc w:val="left"/>
      <w:pPr>
        <w:ind w:left="1800" w:hanging="360"/>
      </w:pPr>
      <w:rPr>
        <w:rFonts w:ascii="Courier New" w:hAnsi="Courier New" w:hint="default"/>
      </w:rPr>
    </w:lvl>
    <w:lvl w:ilvl="2" w:tplc="DF4AB026">
      <w:start w:val="1"/>
      <w:numFmt w:val="bullet"/>
      <w:lvlText w:val=""/>
      <w:lvlJc w:val="left"/>
      <w:pPr>
        <w:ind w:left="2520" w:hanging="360"/>
      </w:pPr>
      <w:rPr>
        <w:rFonts w:ascii="Wingdings" w:hAnsi="Wingdings" w:hint="default"/>
      </w:rPr>
    </w:lvl>
    <w:lvl w:ilvl="3" w:tplc="3BAED292">
      <w:start w:val="1"/>
      <w:numFmt w:val="bullet"/>
      <w:lvlText w:val=""/>
      <w:lvlJc w:val="left"/>
      <w:pPr>
        <w:ind w:left="3240" w:hanging="360"/>
      </w:pPr>
      <w:rPr>
        <w:rFonts w:ascii="Symbol" w:hAnsi="Symbol" w:hint="default"/>
      </w:rPr>
    </w:lvl>
    <w:lvl w:ilvl="4" w:tplc="B472FF92">
      <w:start w:val="1"/>
      <w:numFmt w:val="bullet"/>
      <w:lvlText w:val="o"/>
      <w:lvlJc w:val="left"/>
      <w:pPr>
        <w:ind w:left="3960" w:hanging="360"/>
      </w:pPr>
      <w:rPr>
        <w:rFonts w:ascii="Courier New" w:hAnsi="Courier New" w:hint="default"/>
      </w:rPr>
    </w:lvl>
    <w:lvl w:ilvl="5" w:tplc="08B0B37E">
      <w:start w:val="1"/>
      <w:numFmt w:val="bullet"/>
      <w:lvlText w:val=""/>
      <w:lvlJc w:val="left"/>
      <w:pPr>
        <w:ind w:left="4680" w:hanging="360"/>
      </w:pPr>
      <w:rPr>
        <w:rFonts w:ascii="Wingdings" w:hAnsi="Wingdings" w:hint="default"/>
      </w:rPr>
    </w:lvl>
    <w:lvl w:ilvl="6" w:tplc="923A64DA">
      <w:start w:val="1"/>
      <w:numFmt w:val="bullet"/>
      <w:lvlText w:val=""/>
      <w:lvlJc w:val="left"/>
      <w:pPr>
        <w:ind w:left="5400" w:hanging="360"/>
      </w:pPr>
      <w:rPr>
        <w:rFonts w:ascii="Symbol" w:hAnsi="Symbol" w:hint="default"/>
      </w:rPr>
    </w:lvl>
    <w:lvl w:ilvl="7" w:tplc="86F87E6C">
      <w:start w:val="1"/>
      <w:numFmt w:val="bullet"/>
      <w:lvlText w:val="o"/>
      <w:lvlJc w:val="left"/>
      <w:pPr>
        <w:ind w:left="6120" w:hanging="360"/>
      </w:pPr>
      <w:rPr>
        <w:rFonts w:ascii="Courier New" w:hAnsi="Courier New" w:hint="default"/>
      </w:rPr>
    </w:lvl>
    <w:lvl w:ilvl="8" w:tplc="5DD401D0">
      <w:start w:val="1"/>
      <w:numFmt w:val="bullet"/>
      <w:lvlText w:val=""/>
      <w:lvlJc w:val="left"/>
      <w:pPr>
        <w:ind w:left="6840" w:hanging="360"/>
      </w:pPr>
      <w:rPr>
        <w:rFonts w:ascii="Wingdings" w:hAnsi="Wingdings" w:hint="default"/>
      </w:rPr>
    </w:lvl>
  </w:abstractNum>
  <w:abstractNum w:abstractNumId="36" w15:restartNumberingAfterBreak="0">
    <w:nsid w:val="4D0A308F"/>
    <w:multiLevelType w:val="hybridMultilevel"/>
    <w:tmpl w:val="25BE2F2C"/>
    <w:lvl w:ilvl="0" w:tplc="655E2D00">
      <w:start w:val="1"/>
      <w:numFmt w:val="decimalZero"/>
      <w:lvlText w:val="%1."/>
      <w:lvlJc w:val="left"/>
      <w:pPr>
        <w:ind w:left="720" w:hanging="360"/>
      </w:pPr>
      <w:rPr>
        <w:rFonts w:hint="default"/>
      </w:rPr>
    </w:lvl>
    <w:lvl w:ilvl="1" w:tplc="C5E47606" w:tentative="1">
      <w:start w:val="1"/>
      <w:numFmt w:val="lowerLetter"/>
      <w:lvlText w:val="%2."/>
      <w:lvlJc w:val="left"/>
      <w:pPr>
        <w:ind w:left="1440" w:hanging="360"/>
      </w:pPr>
    </w:lvl>
    <w:lvl w:ilvl="2" w:tplc="45EE4A58" w:tentative="1">
      <w:start w:val="1"/>
      <w:numFmt w:val="lowerRoman"/>
      <w:lvlText w:val="%3."/>
      <w:lvlJc w:val="right"/>
      <w:pPr>
        <w:ind w:left="2160" w:hanging="180"/>
      </w:pPr>
    </w:lvl>
    <w:lvl w:ilvl="3" w:tplc="5F500334" w:tentative="1">
      <w:start w:val="1"/>
      <w:numFmt w:val="decimal"/>
      <w:lvlText w:val="%4."/>
      <w:lvlJc w:val="left"/>
      <w:pPr>
        <w:ind w:left="2880" w:hanging="360"/>
      </w:pPr>
    </w:lvl>
    <w:lvl w:ilvl="4" w:tplc="2E8648FA" w:tentative="1">
      <w:start w:val="1"/>
      <w:numFmt w:val="lowerLetter"/>
      <w:lvlText w:val="%5."/>
      <w:lvlJc w:val="left"/>
      <w:pPr>
        <w:ind w:left="3600" w:hanging="360"/>
      </w:pPr>
    </w:lvl>
    <w:lvl w:ilvl="5" w:tplc="32622378" w:tentative="1">
      <w:start w:val="1"/>
      <w:numFmt w:val="lowerRoman"/>
      <w:lvlText w:val="%6."/>
      <w:lvlJc w:val="right"/>
      <w:pPr>
        <w:ind w:left="4320" w:hanging="180"/>
      </w:pPr>
    </w:lvl>
    <w:lvl w:ilvl="6" w:tplc="F41A0E3A" w:tentative="1">
      <w:start w:val="1"/>
      <w:numFmt w:val="decimal"/>
      <w:lvlText w:val="%7."/>
      <w:lvlJc w:val="left"/>
      <w:pPr>
        <w:ind w:left="5040" w:hanging="360"/>
      </w:pPr>
    </w:lvl>
    <w:lvl w:ilvl="7" w:tplc="0CB014C2" w:tentative="1">
      <w:start w:val="1"/>
      <w:numFmt w:val="lowerLetter"/>
      <w:lvlText w:val="%8."/>
      <w:lvlJc w:val="left"/>
      <w:pPr>
        <w:ind w:left="5760" w:hanging="360"/>
      </w:pPr>
    </w:lvl>
    <w:lvl w:ilvl="8" w:tplc="D9AE78DA" w:tentative="1">
      <w:start w:val="1"/>
      <w:numFmt w:val="lowerRoman"/>
      <w:lvlText w:val="%9."/>
      <w:lvlJc w:val="right"/>
      <w:pPr>
        <w:ind w:left="6480" w:hanging="180"/>
      </w:pPr>
    </w:lvl>
  </w:abstractNum>
  <w:abstractNum w:abstractNumId="37" w15:restartNumberingAfterBreak="0">
    <w:nsid w:val="52C7DD3F"/>
    <w:multiLevelType w:val="hybridMultilevel"/>
    <w:tmpl w:val="FFFFFFFF"/>
    <w:lvl w:ilvl="0" w:tplc="EA0092A6">
      <w:start w:val="1"/>
      <w:numFmt w:val="decimal"/>
      <w:lvlText w:val="●"/>
      <w:lvlJc w:val="left"/>
      <w:pPr>
        <w:ind w:left="720" w:hanging="360"/>
      </w:pPr>
    </w:lvl>
    <w:lvl w:ilvl="1" w:tplc="54906D6A">
      <w:start w:val="1"/>
      <w:numFmt w:val="lowerLetter"/>
      <w:lvlText w:val="%2."/>
      <w:lvlJc w:val="left"/>
      <w:pPr>
        <w:ind w:left="1440" w:hanging="360"/>
      </w:pPr>
    </w:lvl>
    <w:lvl w:ilvl="2" w:tplc="F83CCA72">
      <w:start w:val="1"/>
      <w:numFmt w:val="lowerRoman"/>
      <w:lvlText w:val="%3."/>
      <w:lvlJc w:val="right"/>
      <w:pPr>
        <w:ind w:left="2160" w:hanging="180"/>
      </w:pPr>
    </w:lvl>
    <w:lvl w:ilvl="3" w:tplc="0ED207B2">
      <w:start w:val="1"/>
      <w:numFmt w:val="decimal"/>
      <w:lvlText w:val="%4."/>
      <w:lvlJc w:val="left"/>
      <w:pPr>
        <w:ind w:left="2880" w:hanging="360"/>
      </w:pPr>
    </w:lvl>
    <w:lvl w:ilvl="4" w:tplc="AD368F1E">
      <w:start w:val="1"/>
      <w:numFmt w:val="lowerLetter"/>
      <w:lvlText w:val="%5."/>
      <w:lvlJc w:val="left"/>
      <w:pPr>
        <w:ind w:left="3600" w:hanging="360"/>
      </w:pPr>
    </w:lvl>
    <w:lvl w:ilvl="5" w:tplc="048CC5FC">
      <w:start w:val="1"/>
      <w:numFmt w:val="lowerRoman"/>
      <w:lvlText w:val="%6."/>
      <w:lvlJc w:val="right"/>
      <w:pPr>
        <w:ind w:left="4320" w:hanging="180"/>
      </w:pPr>
    </w:lvl>
    <w:lvl w:ilvl="6" w:tplc="E8F49B72">
      <w:start w:val="1"/>
      <w:numFmt w:val="decimal"/>
      <w:lvlText w:val="%7."/>
      <w:lvlJc w:val="left"/>
      <w:pPr>
        <w:ind w:left="5040" w:hanging="360"/>
      </w:pPr>
    </w:lvl>
    <w:lvl w:ilvl="7" w:tplc="FE164A52">
      <w:start w:val="1"/>
      <w:numFmt w:val="lowerLetter"/>
      <w:lvlText w:val="%8."/>
      <w:lvlJc w:val="left"/>
      <w:pPr>
        <w:ind w:left="5760" w:hanging="360"/>
      </w:pPr>
    </w:lvl>
    <w:lvl w:ilvl="8" w:tplc="A4DC17A2">
      <w:start w:val="1"/>
      <w:numFmt w:val="lowerRoman"/>
      <w:lvlText w:val="%9."/>
      <w:lvlJc w:val="right"/>
      <w:pPr>
        <w:ind w:left="6480" w:hanging="180"/>
      </w:pPr>
    </w:lvl>
  </w:abstractNum>
  <w:abstractNum w:abstractNumId="38" w15:restartNumberingAfterBreak="0">
    <w:nsid w:val="54A86F71"/>
    <w:multiLevelType w:val="hybridMultilevel"/>
    <w:tmpl w:val="5FF0FD2E"/>
    <w:lvl w:ilvl="0" w:tplc="B30420C8">
      <w:start w:val="1"/>
      <w:numFmt w:val="decimal"/>
      <w:lvlText w:val="%1."/>
      <w:lvlJc w:val="left"/>
      <w:pPr>
        <w:ind w:left="720" w:hanging="360"/>
      </w:pPr>
      <w:rPr>
        <w:rFonts w:hint="default"/>
      </w:rPr>
    </w:lvl>
    <w:lvl w:ilvl="1" w:tplc="DFE04118" w:tentative="1">
      <w:start w:val="1"/>
      <w:numFmt w:val="lowerLetter"/>
      <w:lvlText w:val="%2."/>
      <w:lvlJc w:val="left"/>
      <w:pPr>
        <w:ind w:left="1440" w:hanging="360"/>
      </w:pPr>
    </w:lvl>
    <w:lvl w:ilvl="2" w:tplc="B1EAE0C6" w:tentative="1">
      <w:start w:val="1"/>
      <w:numFmt w:val="lowerRoman"/>
      <w:lvlText w:val="%3."/>
      <w:lvlJc w:val="right"/>
      <w:pPr>
        <w:ind w:left="2160" w:hanging="180"/>
      </w:pPr>
    </w:lvl>
    <w:lvl w:ilvl="3" w:tplc="B5BA5890" w:tentative="1">
      <w:start w:val="1"/>
      <w:numFmt w:val="decimal"/>
      <w:lvlText w:val="%4."/>
      <w:lvlJc w:val="left"/>
      <w:pPr>
        <w:ind w:left="2880" w:hanging="360"/>
      </w:pPr>
    </w:lvl>
    <w:lvl w:ilvl="4" w:tplc="E3221088" w:tentative="1">
      <w:start w:val="1"/>
      <w:numFmt w:val="lowerLetter"/>
      <w:lvlText w:val="%5."/>
      <w:lvlJc w:val="left"/>
      <w:pPr>
        <w:ind w:left="3600" w:hanging="360"/>
      </w:pPr>
    </w:lvl>
    <w:lvl w:ilvl="5" w:tplc="940ACA00" w:tentative="1">
      <w:start w:val="1"/>
      <w:numFmt w:val="lowerRoman"/>
      <w:lvlText w:val="%6."/>
      <w:lvlJc w:val="right"/>
      <w:pPr>
        <w:ind w:left="4320" w:hanging="180"/>
      </w:pPr>
    </w:lvl>
    <w:lvl w:ilvl="6" w:tplc="02445852" w:tentative="1">
      <w:start w:val="1"/>
      <w:numFmt w:val="decimal"/>
      <w:lvlText w:val="%7."/>
      <w:lvlJc w:val="left"/>
      <w:pPr>
        <w:ind w:left="5040" w:hanging="360"/>
      </w:pPr>
    </w:lvl>
    <w:lvl w:ilvl="7" w:tplc="DCA8C5E8" w:tentative="1">
      <w:start w:val="1"/>
      <w:numFmt w:val="lowerLetter"/>
      <w:lvlText w:val="%8."/>
      <w:lvlJc w:val="left"/>
      <w:pPr>
        <w:ind w:left="5760" w:hanging="360"/>
      </w:pPr>
    </w:lvl>
    <w:lvl w:ilvl="8" w:tplc="F2D0A530" w:tentative="1">
      <w:start w:val="1"/>
      <w:numFmt w:val="lowerRoman"/>
      <w:lvlText w:val="%9."/>
      <w:lvlJc w:val="right"/>
      <w:pPr>
        <w:ind w:left="6480" w:hanging="180"/>
      </w:pPr>
    </w:lvl>
  </w:abstractNum>
  <w:abstractNum w:abstractNumId="39" w15:restartNumberingAfterBreak="0">
    <w:nsid w:val="5533D750"/>
    <w:multiLevelType w:val="hybridMultilevel"/>
    <w:tmpl w:val="FFFFFFFF"/>
    <w:lvl w:ilvl="0" w:tplc="DA2079CA">
      <w:start w:val="1"/>
      <w:numFmt w:val="decimal"/>
      <w:lvlText w:val="%1."/>
      <w:lvlJc w:val="left"/>
      <w:pPr>
        <w:ind w:left="720" w:hanging="360"/>
      </w:pPr>
    </w:lvl>
    <w:lvl w:ilvl="1" w:tplc="D6840634">
      <w:start w:val="1"/>
      <w:numFmt w:val="lowerLetter"/>
      <w:lvlText w:val="%2."/>
      <w:lvlJc w:val="left"/>
      <w:pPr>
        <w:ind w:left="1440" w:hanging="360"/>
      </w:pPr>
    </w:lvl>
    <w:lvl w:ilvl="2" w:tplc="779039EA">
      <w:start w:val="1"/>
      <w:numFmt w:val="lowerRoman"/>
      <w:lvlText w:val="%3."/>
      <w:lvlJc w:val="right"/>
      <w:pPr>
        <w:ind w:left="2160" w:hanging="180"/>
      </w:pPr>
    </w:lvl>
    <w:lvl w:ilvl="3" w:tplc="2ED870C4">
      <w:start w:val="1"/>
      <w:numFmt w:val="decimal"/>
      <w:lvlText w:val="%4."/>
      <w:lvlJc w:val="left"/>
      <w:pPr>
        <w:ind w:left="2880" w:hanging="360"/>
      </w:pPr>
    </w:lvl>
    <w:lvl w:ilvl="4" w:tplc="6CD0DD90">
      <w:start w:val="1"/>
      <w:numFmt w:val="lowerLetter"/>
      <w:lvlText w:val="%5."/>
      <w:lvlJc w:val="left"/>
      <w:pPr>
        <w:ind w:left="3600" w:hanging="360"/>
      </w:pPr>
    </w:lvl>
    <w:lvl w:ilvl="5" w:tplc="5BAEBDB0">
      <w:start w:val="1"/>
      <w:numFmt w:val="lowerRoman"/>
      <w:lvlText w:val="%6."/>
      <w:lvlJc w:val="right"/>
      <w:pPr>
        <w:ind w:left="4320" w:hanging="180"/>
      </w:pPr>
    </w:lvl>
    <w:lvl w:ilvl="6" w:tplc="78A005C4">
      <w:start w:val="1"/>
      <w:numFmt w:val="decimal"/>
      <w:lvlText w:val="%7."/>
      <w:lvlJc w:val="left"/>
      <w:pPr>
        <w:ind w:left="5040" w:hanging="360"/>
      </w:pPr>
    </w:lvl>
    <w:lvl w:ilvl="7" w:tplc="8FE241B0">
      <w:start w:val="1"/>
      <w:numFmt w:val="lowerLetter"/>
      <w:lvlText w:val="%8."/>
      <w:lvlJc w:val="left"/>
      <w:pPr>
        <w:ind w:left="5760" w:hanging="360"/>
      </w:pPr>
    </w:lvl>
    <w:lvl w:ilvl="8" w:tplc="7A02129A">
      <w:start w:val="1"/>
      <w:numFmt w:val="lowerRoman"/>
      <w:lvlText w:val="%9."/>
      <w:lvlJc w:val="right"/>
      <w:pPr>
        <w:ind w:left="6480" w:hanging="180"/>
      </w:pPr>
    </w:lvl>
  </w:abstractNum>
  <w:abstractNum w:abstractNumId="40" w15:restartNumberingAfterBreak="0">
    <w:nsid w:val="596796DB"/>
    <w:multiLevelType w:val="hybridMultilevel"/>
    <w:tmpl w:val="FFFFFFFF"/>
    <w:lvl w:ilvl="0" w:tplc="B0D8E156">
      <w:start w:val="1"/>
      <w:numFmt w:val="bullet"/>
      <w:lvlText w:val="-"/>
      <w:lvlJc w:val="left"/>
      <w:pPr>
        <w:ind w:left="720" w:hanging="360"/>
      </w:pPr>
      <w:rPr>
        <w:rFonts w:ascii="Aptos" w:hAnsi="Aptos" w:hint="default"/>
      </w:rPr>
    </w:lvl>
    <w:lvl w:ilvl="1" w:tplc="55A63CE2">
      <w:start w:val="1"/>
      <w:numFmt w:val="bullet"/>
      <w:lvlText w:val="o"/>
      <w:lvlJc w:val="left"/>
      <w:pPr>
        <w:ind w:left="1440" w:hanging="360"/>
      </w:pPr>
      <w:rPr>
        <w:rFonts w:ascii="Courier New" w:hAnsi="Courier New" w:hint="default"/>
      </w:rPr>
    </w:lvl>
    <w:lvl w:ilvl="2" w:tplc="1668E60C">
      <w:start w:val="1"/>
      <w:numFmt w:val="bullet"/>
      <w:lvlText w:val=""/>
      <w:lvlJc w:val="left"/>
      <w:pPr>
        <w:ind w:left="2160" w:hanging="360"/>
      </w:pPr>
      <w:rPr>
        <w:rFonts w:ascii="Wingdings" w:hAnsi="Wingdings" w:hint="default"/>
      </w:rPr>
    </w:lvl>
    <w:lvl w:ilvl="3" w:tplc="D5686DFE">
      <w:start w:val="1"/>
      <w:numFmt w:val="bullet"/>
      <w:lvlText w:val=""/>
      <w:lvlJc w:val="left"/>
      <w:pPr>
        <w:ind w:left="2880" w:hanging="360"/>
      </w:pPr>
      <w:rPr>
        <w:rFonts w:ascii="Symbol" w:hAnsi="Symbol" w:hint="default"/>
      </w:rPr>
    </w:lvl>
    <w:lvl w:ilvl="4" w:tplc="21BEB98A">
      <w:start w:val="1"/>
      <w:numFmt w:val="bullet"/>
      <w:lvlText w:val="o"/>
      <w:lvlJc w:val="left"/>
      <w:pPr>
        <w:ind w:left="3600" w:hanging="360"/>
      </w:pPr>
      <w:rPr>
        <w:rFonts w:ascii="Courier New" w:hAnsi="Courier New" w:hint="default"/>
      </w:rPr>
    </w:lvl>
    <w:lvl w:ilvl="5" w:tplc="6E10FEE4">
      <w:start w:val="1"/>
      <w:numFmt w:val="bullet"/>
      <w:lvlText w:val=""/>
      <w:lvlJc w:val="left"/>
      <w:pPr>
        <w:ind w:left="4320" w:hanging="360"/>
      </w:pPr>
      <w:rPr>
        <w:rFonts w:ascii="Wingdings" w:hAnsi="Wingdings" w:hint="default"/>
      </w:rPr>
    </w:lvl>
    <w:lvl w:ilvl="6" w:tplc="0164C2C4">
      <w:start w:val="1"/>
      <w:numFmt w:val="bullet"/>
      <w:lvlText w:val=""/>
      <w:lvlJc w:val="left"/>
      <w:pPr>
        <w:ind w:left="5040" w:hanging="360"/>
      </w:pPr>
      <w:rPr>
        <w:rFonts w:ascii="Symbol" w:hAnsi="Symbol" w:hint="default"/>
      </w:rPr>
    </w:lvl>
    <w:lvl w:ilvl="7" w:tplc="4B6E5094">
      <w:start w:val="1"/>
      <w:numFmt w:val="bullet"/>
      <w:lvlText w:val="o"/>
      <w:lvlJc w:val="left"/>
      <w:pPr>
        <w:ind w:left="5760" w:hanging="360"/>
      </w:pPr>
      <w:rPr>
        <w:rFonts w:ascii="Courier New" w:hAnsi="Courier New" w:hint="default"/>
      </w:rPr>
    </w:lvl>
    <w:lvl w:ilvl="8" w:tplc="908E2010">
      <w:start w:val="1"/>
      <w:numFmt w:val="bullet"/>
      <w:lvlText w:val=""/>
      <w:lvlJc w:val="left"/>
      <w:pPr>
        <w:ind w:left="6480" w:hanging="360"/>
      </w:pPr>
      <w:rPr>
        <w:rFonts w:ascii="Wingdings" w:hAnsi="Wingdings" w:hint="default"/>
      </w:rPr>
    </w:lvl>
  </w:abstractNum>
  <w:abstractNum w:abstractNumId="41" w15:restartNumberingAfterBreak="0">
    <w:nsid w:val="5F3245B5"/>
    <w:multiLevelType w:val="hybridMultilevel"/>
    <w:tmpl w:val="FFFFFFFF"/>
    <w:lvl w:ilvl="0" w:tplc="58D0C0E8">
      <w:start w:val="1"/>
      <w:numFmt w:val="decimal"/>
      <w:lvlText w:val="●"/>
      <w:lvlJc w:val="left"/>
      <w:pPr>
        <w:ind w:left="720" w:hanging="360"/>
      </w:pPr>
    </w:lvl>
    <w:lvl w:ilvl="1" w:tplc="0AEAF478">
      <w:start w:val="1"/>
      <w:numFmt w:val="lowerLetter"/>
      <w:lvlText w:val="%2."/>
      <w:lvlJc w:val="left"/>
      <w:pPr>
        <w:ind w:left="1440" w:hanging="360"/>
      </w:pPr>
    </w:lvl>
    <w:lvl w:ilvl="2" w:tplc="393C2E0E">
      <w:start w:val="1"/>
      <w:numFmt w:val="lowerRoman"/>
      <w:lvlText w:val="%3."/>
      <w:lvlJc w:val="right"/>
      <w:pPr>
        <w:ind w:left="2160" w:hanging="180"/>
      </w:pPr>
    </w:lvl>
    <w:lvl w:ilvl="3" w:tplc="23F6D6BE">
      <w:start w:val="1"/>
      <w:numFmt w:val="decimal"/>
      <w:lvlText w:val="%4."/>
      <w:lvlJc w:val="left"/>
      <w:pPr>
        <w:ind w:left="2880" w:hanging="360"/>
      </w:pPr>
    </w:lvl>
    <w:lvl w:ilvl="4" w:tplc="BB146350">
      <w:start w:val="1"/>
      <w:numFmt w:val="lowerLetter"/>
      <w:lvlText w:val="%5."/>
      <w:lvlJc w:val="left"/>
      <w:pPr>
        <w:ind w:left="3600" w:hanging="360"/>
      </w:pPr>
    </w:lvl>
    <w:lvl w:ilvl="5" w:tplc="910CF8A6">
      <w:start w:val="1"/>
      <w:numFmt w:val="lowerRoman"/>
      <w:lvlText w:val="%6."/>
      <w:lvlJc w:val="right"/>
      <w:pPr>
        <w:ind w:left="4320" w:hanging="180"/>
      </w:pPr>
    </w:lvl>
    <w:lvl w:ilvl="6" w:tplc="C4B25894">
      <w:start w:val="1"/>
      <w:numFmt w:val="decimal"/>
      <w:lvlText w:val="%7."/>
      <w:lvlJc w:val="left"/>
      <w:pPr>
        <w:ind w:left="5040" w:hanging="360"/>
      </w:pPr>
    </w:lvl>
    <w:lvl w:ilvl="7" w:tplc="84F08D06">
      <w:start w:val="1"/>
      <w:numFmt w:val="lowerLetter"/>
      <w:lvlText w:val="%8."/>
      <w:lvlJc w:val="left"/>
      <w:pPr>
        <w:ind w:left="5760" w:hanging="360"/>
      </w:pPr>
    </w:lvl>
    <w:lvl w:ilvl="8" w:tplc="8F58AC04">
      <w:start w:val="1"/>
      <w:numFmt w:val="lowerRoman"/>
      <w:lvlText w:val="%9."/>
      <w:lvlJc w:val="right"/>
      <w:pPr>
        <w:ind w:left="6480" w:hanging="180"/>
      </w:pPr>
    </w:lvl>
  </w:abstractNum>
  <w:abstractNum w:abstractNumId="42" w15:restartNumberingAfterBreak="0">
    <w:nsid w:val="61C57E14"/>
    <w:multiLevelType w:val="hybridMultilevel"/>
    <w:tmpl w:val="FFFFFFFF"/>
    <w:lvl w:ilvl="0" w:tplc="6B8C3DC0">
      <w:start w:val="1"/>
      <w:numFmt w:val="decimal"/>
      <w:lvlText w:val="●"/>
      <w:lvlJc w:val="left"/>
      <w:pPr>
        <w:ind w:left="720" w:hanging="360"/>
      </w:pPr>
    </w:lvl>
    <w:lvl w:ilvl="1" w:tplc="3ADA4490">
      <w:start w:val="1"/>
      <w:numFmt w:val="lowerLetter"/>
      <w:lvlText w:val="%2."/>
      <w:lvlJc w:val="left"/>
      <w:pPr>
        <w:ind w:left="1440" w:hanging="360"/>
      </w:pPr>
    </w:lvl>
    <w:lvl w:ilvl="2" w:tplc="CBA86130">
      <w:start w:val="1"/>
      <w:numFmt w:val="lowerRoman"/>
      <w:lvlText w:val="%3."/>
      <w:lvlJc w:val="right"/>
      <w:pPr>
        <w:ind w:left="2160" w:hanging="180"/>
      </w:pPr>
    </w:lvl>
    <w:lvl w:ilvl="3" w:tplc="D6AE7898">
      <w:start w:val="1"/>
      <w:numFmt w:val="decimal"/>
      <w:lvlText w:val="%4."/>
      <w:lvlJc w:val="left"/>
      <w:pPr>
        <w:ind w:left="2880" w:hanging="360"/>
      </w:pPr>
    </w:lvl>
    <w:lvl w:ilvl="4" w:tplc="CEF8B38E">
      <w:start w:val="1"/>
      <w:numFmt w:val="lowerLetter"/>
      <w:lvlText w:val="%5."/>
      <w:lvlJc w:val="left"/>
      <w:pPr>
        <w:ind w:left="3600" w:hanging="360"/>
      </w:pPr>
    </w:lvl>
    <w:lvl w:ilvl="5" w:tplc="F1E0B15A">
      <w:start w:val="1"/>
      <w:numFmt w:val="lowerRoman"/>
      <w:lvlText w:val="%6."/>
      <w:lvlJc w:val="right"/>
      <w:pPr>
        <w:ind w:left="4320" w:hanging="180"/>
      </w:pPr>
    </w:lvl>
    <w:lvl w:ilvl="6" w:tplc="73DE67BA">
      <w:start w:val="1"/>
      <w:numFmt w:val="decimal"/>
      <w:lvlText w:val="%7."/>
      <w:lvlJc w:val="left"/>
      <w:pPr>
        <w:ind w:left="5040" w:hanging="360"/>
      </w:pPr>
    </w:lvl>
    <w:lvl w:ilvl="7" w:tplc="B23C2F30">
      <w:start w:val="1"/>
      <w:numFmt w:val="lowerLetter"/>
      <w:lvlText w:val="%8."/>
      <w:lvlJc w:val="left"/>
      <w:pPr>
        <w:ind w:left="5760" w:hanging="360"/>
      </w:pPr>
    </w:lvl>
    <w:lvl w:ilvl="8" w:tplc="B96E612C">
      <w:start w:val="1"/>
      <w:numFmt w:val="lowerRoman"/>
      <w:lvlText w:val="%9."/>
      <w:lvlJc w:val="right"/>
      <w:pPr>
        <w:ind w:left="6480" w:hanging="180"/>
      </w:pPr>
    </w:lvl>
  </w:abstractNum>
  <w:abstractNum w:abstractNumId="43" w15:restartNumberingAfterBreak="0">
    <w:nsid w:val="63051471"/>
    <w:multiLevelType w:val="hybridMultilevel"/>
    <w:tmpl w:val="B8B8215C"/>
    <w:lvl w:ilvl="0" w:tplc="E4F674EC">
      <w:start w:val="1"/>
      <w:numFmt w:val="bullet"/>
      <w:lvlText w:val=""/>
      <w:lvlJc w:val="left"/>
      <w:pPr>
        <w:ind w:left="450" w:hanging="360"/>
      </w:pPr>
      <w:rPr>
        <w:rFonts w:ascii="Symbol" w:hAnsi="Symbol" w:hint="default"/>
      </w:rPr>
    </w:lvl>
    <w:lvl w:ilvl="1" w:tplc="DD98A788">
      <w:start w:val="1"/>
      <w:numFmt w:val="bullet"/>
      <w:lvlText w:val="o"/>
      <w:lvlJc w:val="left"/>
      <w:pPr>
        <w:ind w:left="1170" w:hanging="360"/>
      </w:pPr>
      <w:rPr>
        <w:rFonts w:ascii="Courier New" w:hAnsi="Courier New" w:hint="default"/>
      </w:rPr>
    </w:lvl>
    <w:lvl w:ilvl="2" w:tplc="9DD8F3CC">
      <w:start w:val="1"/>
      <w:numFmt w:val="bullet"/>
      <w:lvlText w:val=""/>
      <w:lvlJc w:val="left"/>
      <w:pPr>
        <w:ind w:left="1890" w:hanging="360"/>
      </w:pPr>
      <w:rPr>
        <w:rFonts w:ascii="Wingdings" w:hAnsi="Wingdings" w:hint="default"/>
      </w:rPr>
    </w:lvl>
    <w:lvl w:ilvl="3" w:tplc="60AC0A3C">
      <w:start w:val="1"/>
      <w:numFmt w:val="bullet"/>
      <w:lvlText w:val=""/>
      <w:lvlJc w:val="left"/>
      <w:pPr>
        <w:ind w:left="2610" w:hanging="360"/>
      </w:pPr>
      <w:rPr>
        <w:rFonts w:ascii="Symbol" w:hAnsi="Symbol" w:hint="default"/>
      </w:rPr>
    </w:lvl>
    <w:lvl w:ilvl="4" w:tplc="F348A42C">
      <w:start w:val="1"/>
      <w:numFmt w:val="bullet"/>
      <w:lvlText w:val="o"/>
      <w:lvlJc w:val="left"/>
      <w:pPr>
        <w:ind w:left="3330" w:hanging="360"/>
      </w:pPr>
      <w:rPr>
        <w:rFonts w:ascii="Courier New" w:hAnsi="Courier New" w:hint="default"/>
      </w:rPr>
    </w:lvl>
    <w:lvl w:ilvl="5" w:tplc="A960374A">
      <w:start w:val="1"/>
      <w:numFmt w:val="bullet"/>
      <w:lvlText w:val=""/>
      <w:lvlJc w:val="left"/>
      <w:pPr>
        <w:ind w:left="4050" w:hanging="360"/>
      </w:pPr>
      <w:rPr>
        <w:rFonts w:ascii="Wingdings" w:hAnsi="Wingdings" w:hint="default"/>
      </w:rPr>
    </w:lvl>
    <w:lvl w:ilvl="6" w:tplc="9D9E324C">
      <w:start w:val="1"/>
      <w:numFmt w:val="bullet"/>
      <w:lvlText w:val=""/>
      <w:lvlJc w:val="left"/>
      <w:pPr>
        <w:ind w:left="4770" w:hanging="360"/>
      </w:pPr>
      <w:rPr>
        <w:rFonts w:ascii="Symbol" w:hAnsi="Symbol" w:hint="default"/>
      </w:rPr>
    </w:lvl>
    <w:lvl w:ilvl="7" w:tplc="F6302A0C">
      <w:start w:val="1"/>
      <w:numFmt w:val="bullet"/>
      <w:lvlText w:val="o"/>
      <w:lvlJc w:val="left"/>
      <w:pPr>
        <w:ind w:left="5490" w:hanging="360"/>
      </w:pPr>
      <w:rPr>
        <w:rFonts w:ascii="Courier New" w:hAnsi="Courier New" w:hint="default"/>
      </w:rPr>
    </w:lvl>
    <w:lvl w:ilvl="8" w:tplc="79DC77FA">
      <w:start w:val="1"/>
      <w:numFmt w:val="bullet"/>
      <w:lvlText w:val=""/>
      <w:lvlJc w:val="left"/>
      <w:pPr>
        <w:ind w:left="6210" w:hanging="360"/>
      </w:pPr>
      <w:rPr>
        <w:rFonts w:ascii="Wingdings" w:hAnsi="Wingdings" w:hint="default"/>
      </w:rPr>
    </w:lvl>
  </w:abstractNum>
  <w:abstractNum w:abstractNumId="44" w15:restartNumberingAfterBreak="0">
    <w:nsid w:val="658029E4"/>
    <w:multiLevelType w:val="hybridMultilevel"/>
    <w:tmpl w:val="1A882B52"/>
    <w:lvl w:ilvl="0" w:tplc="3DBEEAF4">
      <w:start w:val="1"/>
      <w:numFmt w:val="decimal"/>
      <w:lvlText w:val="%1)"/>
      <w:lvlJc w:val="left"/>
      <w:pPr>
        <w:ind w:left="218" w:hanging="360"/>
      </w:pPr>
      <w:rPr>
        <w:rFonts w:hint="default"/>
        <w:b/>
      </w:rPr>
    </w:lvl>
    <w:lvl w:ilvl="1" w:tplc="2D8A8F70" w:tentative="1">
      <w:start w:val="1"/>
      <w:numFmt w:val="lowerLetter"/>
      <w:lvlText w:val="%2."/>
      <w:lvlJc w:val="left"/>
      <w:pPr>
        <w:ind w:left="938" w:hanging="360"/>
      </w:pPr>
    </w:lvl>
    <w:lvl w:ilvl="2" w:tplc="62BC5492" w:tentative="1">
      <w:start w:val="1"/>
      <w:numFmt w:val="lowerRoman"/>
      <w:lvlText w:val="%3."/>
      <w:lvlJc w:val="right"/>
      <w:pPr>
        <w:ind w:left="1658" w:hanging="180"/>
      </w:pPr>
    </w:lvl>
    <w:lvl w:ilvl="3" w:tplc="C4928C2C" w:tentative="1">
      <w:start w:val="1"/>
      <w:numFmt w:val="decimal"/>
      <w:lvlText w:val="%4."/>
      <w:lvlJc w:val="left"/>
      <w:pPr>
        <w:ind w:left="2378" w:hanging="360"/>
      </w:pPr>
    </w:lvl>
    <w:lvl w:ilvl="4" w:tplc="D5F22338" w:tentative="1">
      <w:start w:val="1"/>
      <w:numFmt w:val="lowerLetter"/>
      <w:lvlText w:val="%5."/>
      <w:lvlJc w:val="left"/>
      <w:pPr>
        <w:ind w:left="3098" w:hanging="360"/>
      </w:pPr>
    </w:lvl>
    <w:lvl w:ilvl="5" w:tplc="6E4821A8" w:tentative="1">
      <w:start w:val="1"/>
      <w:numFmt w:val="lowerRoman"/>
      <w:lvlText w:val="%6."/>
      <w:lvlJc w:val="right"/>
      <w:pPr>
        <w:ind w:left="3818" w:hanging="180"/>
      </w:pPr>
    </w:lvl>
    <w:lvl w:ilvl="6" w:tplc="98BCD894" w:tentative="1">
      <w:start w:val="1"/>
      <w:numFmt w:val="decimal"/>
      <w:lvlText w:val="%7."/>
      <w:lvlJc w:val="left"/>
      <w:pPr>
        <w:ind w:left="4538" w:hanging="360"/>
      </w:pPr>
    </w:lvl>
    <w:lvl w:ilvl="7" w:tplc="1F382C28" w:tentative="1">
      <w:start w:val="1"/>
      <w:numFmt w:val="lowerLetter"/>
      <w:lvlText w:val="%8."/>
      <w:lvlJc w:val="left"/>
      <w:pPr>
        <w:ind w:left="5258" w:hanging="360"/>
      </w:pPr>
    </w:lvl>
    <w:lvl w:ilvl="8" w:tplc="46A45B58" w:tentative="1">
      <w:start w:val="1"/>
      <w:numFmt w:val="lowerRoman"/>
      <w:lvlText w:val="%9."/>
      <w:lvlJc w:val="right"/>
      <w:pPr>
        <w:ind w:left="5978" w:hanging="180"/>
      </w:pPr>
    </w:lvl>
  </w:abstractNum>
  <w:abstractNum w:abstractNumId="45" w15:restartNumberingAfterBreak="0">
    <w:nsid w:val="6810CA74"/>
    <w:multiLevelType w:val="hybridMultilevel"/>
    <w:tmpl w:val="FFFFFFFF"/>
    <w:lvl w:ilvl="0" w:tplc="323228AE">
      <w:start w:val="1"/>
      <w:numFmt w:val="decimal"/>
      <w:lvlText w:val="●"/>
      <w:lvlJc w:val="left"/>
      <w:pPr>
        <w:ind w:left="720" w:hanging="360"/>
      </w:pPr>
    </w:lvl>
    <w:lvl w:ilvl="1" w:tplc="0C04736C">
      <w:start w:val="1"/>
      <w:numFmt w:val="lowerLetter"/>
      <w:lvlText w:val="%2."/>
      <w:lvlJc w:val="left"/>
      <w:pPr>
        <w:ind w:left="1440" w:hanging="360"/>
      </w:pPr>
    </w:lvl>
    <w:lvl w:ilvl="2" w:tplc="8BA271F2">
      <w:start w:val="1"/>
      <w:numFmt w:val="lowerRoman"/>
      <w:lvlText w:val="%3."/>
      <w:lvlJc w:val="right"/>
      <w:pPr>
        <w:ind w:left="2160" w:hanging="180"/>
      </w:pPr>
    </w:lvl>
    <w:lvl w:ilvl="3" w:tplc="F1D8A800">
      <w:start w:val="1"/>
      <w:numFmt w:val="decimal"/>
      <w:lvlText w:val="%4."/>
      <w:lvlJc w:val="left"/>
      <w:pPr>
        <w:ind w:left="2880" w:hanging="360"/>
      </w:pPr>
    </w:lvl>
    <w:lvl w:ilvl="4" w:tplc="9A72A3E0">
      <w:start w:val="1"/>
      <w:numFmt w:val="lowerLetter"/>
      <w:lvlText w:val="%5."/>
      <w:lvlJc w:val="left"/>
      <w:pPr>
        <w:ind w:left="3600" w:hanging="360"/>
      </w:pPr>
    </w:lvl>
    <w:lvl w:ilvl="5" w:tplc="750A8996">
      <w:start w:val="1"/>
      <w:numFmt w:val="lowerRoman"/>
      <w:lvlText w:val="%6."/>
      <w:lvlJc w:val="right"/>
      <w:pPr>
        <w:ind w:left="4320" w:hanging="180"/>
      </w:pPr>
    </w:lvl>
    <w:lvl w:ilvl="6" w:tplc="D8DE452A">
      <w:start w:val="1"/>
      <w:numFmt w:val="decimal"/>
      <w:lvlText w:val="%7."/>
      <w:lvlJc w:val="left"/>
      <w:pPr>
        <w:ind w:left="5040" w:hanging="360"/>
      </w:pPr>
    </w:lvl>
    <w:lvl w:ilvl="7" w:tplc="BB82DCCA">
      <w:start w:val="1"/>
      <w:numFmt w:val="lowerLetter"/>
      <w:lvlText w:val="%8."/>
      <w:lvlJc w:val="left"/>
      <w:pPr>
        <w:ind w:left="5760" w:hanging="360"/>
      </w:pPr>
    </w:lvl>
    <w:lvl w:ilvl="8" w:tplc="AF3C452C">
      <w:start w:val="1"/>
      <w:numFmt w:val="lowerRoman"/>
      <w:lvlText w:val="%9."/>
      <w:lvlJc w:val="right"/>
      <w:pPr>
        <w:ind w:left="6480" w:hanging="180"/>
      </w:pPr>
    </w:lvl>
  </w:abstractNum>
  <w:abstractNum w:abstractNumId="46" w15:restartNumberingAfterBreak="0">
    <w:nsid w:val="6A083E9B"/>
    <w:multiLevelType w:val="hybridMultilevel"/>
    <w:tmpl w:val="AA2AA926"/>
    <w:lvl w:ilvl="0" w:tplc="ED2EB550">
      <w:start w:val="1"/>
      <w:numFmt w:val="decimal"/>
      <w:lvlText w:val="%1."/>
      <w:lvlJc w:val="left"/>
      <w:pPr>
        <w:ind w:left="720" w:hanging="360"/>
      </w:pPr>
    </w:lvl>
    <w:lvl w:ilvl="1" w:tplc="642EB186">
      <w:start w:val="1"/>
      <w:numFmt w:val="lowerLetter"/>
      <w:lvlText w:val="%2."/>
      <w:lvlJc w:val="left"/>
      <w:pPr>
        <w:ind w:left="1440" w:hanging="360"/>
      </w:pPr>
    </w:lvl>
    <w:lvl w:ilvl="2" w:tplc="D47AFD0A">
      <w:start w:val="1"/>
      <w:numFmt w:val="lowerRoman"/>
      <w:lvlText w:val="%3."/>
      <w:lvlJc w:val="right"/>
      <w:pPr>
        <w:ind w:left="2160" w:hanging="180"/>
      </w:pPr>
    </w:lvl>
    <w:lvl w:ilvl="3" w:tplc="0610D6B6">
      <w:start w:val="1"/>
      <w:numFmt w:val="decimal"/>
      <w:lvlText w:val="%4."/>
      <w:lvlJc w:val="left"/>
      <w:pPr>
        <w:ind w:left="2880" w:hanging="360"/>
      </w:pPr>
    </w:lvl>
    <w:lvl w:ilvl="4" w:tplc="C52829E6">
      <w:start w:val="1"/>
      <w:numFmt w:val="lowerLetter"/>
      <w:lvlText w:val="%5."/>
      <w:lvlJc w:val="left"/>
      <w:pPr>
        <w:ind w:left="3600" w:hanging="360"/>
      </w:pPr>
    </w:lvl>
    <w:lvl w:ilvl="5" w:tplc="DD328472">
      <w:start w:val="1"/>
      <w:numFmt w:val="lowerRoman"/>
      <w:lvlText w:val="%6."/>
      <w:lvlJc w:val="right"/>
      <w:pPr>
        <w:ind w:left="4320" w:hanging="180"/>
      </w:pPr>
    </w:lvl>
    <w:lvl w:ilvl="6" w:tplc="772C7968">
      <w:start w:val="1"/>
      <w:numFmt w:val="decimal"/>
      <w:lvlText w:val="%7."/>
      <w:lvlJc w:val="left"/>
      <w:pPr>
        <w:ind w:left="5040" w:hanging="360"/>
      </w:pPr>
    </w:lvl>
    <w:lvl w:ilvl="7" w:tplc="EE9092EC">
      <w:start w:val="1"/>
      <w:numFmt w:val="lowerLetter"/>
      <w:lvlText w:val="%8."/>
      <w:lvlJc w:val="left"/>
      <w:pPr>
        <w:ind w:left="5760" w:hanging="360"/>
      </w:pPr>
    </w:lvl>
    <w:lvl w:ilvl="8" w:tplc="F3269518">
      <w:start w:val="1"/>
      <w:numFmt w:val="lowerRoman"/>
      <w:lvlText w:val="%9."/>
      <w:lvlJc w:val="right"/>
      <w:pPr>
        <w:ind w:left="6480" w:hanging="180"/>
      </w:pPr>
    </w:lvl>
  </w:abstractNum>
  <w:abstractNum w:abstractNumId="47" w15:restartNumberingAfterBreak="0">
    <w:nsid w:val="6F7A70A7"/>
    <w:multiLevelType w:val="hybridMultilevel"/>
    <w:tmpl w:val="F08E1950"/>
    <w:lvl w:ilvl="0" w:tplc="DB0264C6">
      <w:start w:val="1"/>
      <w:numFmt w:val="bullet"/>
      <w:lvlText w:val=""/>
      <w:lvlJc w:val="left"/>
      <w:pPr>
        <w:ind w:left="720" w:hanging="360"/>
      </w:pPr>
      <w:rPr>
        <w:rFonts w:ascii="Symbol" w:hAnsi="Symbol" w:hint="default"/>
      </w:rPr>
    </w:lvl>
    <w:lvl w:ilvl="1" w:tplc="57C0D70E" w:tentative="1">
      <w:start w:val="1"/>
      <w:numFmt w:val="bullet"/>
      <w:lvlText w:val="o"/>
      <w:lvlJc w:val="left"/>
      <w:pPr>
        <w:ind w:left="1440" w:hanging="360"/>
      </w:pPr>
      <w:rPr>
        <w:rFonts w:ascii="Courier New" w:hAnsi="Courier New" w:cs="Courier New" w:hint="default"/>
      </w:rPr>
    </w:lvl>
    <w:lvl w:ilvl="2" w:tplc="F22E4DA0" w:tentative="1">
      <w:start w:val="1"/>
      <w:numFmt w:val="bullet"/>
      <w:lvlText w:val=""/>
      <w:lvlJc w:val="left"/>
      <w:pPr>
        <w:ind w:left="2160" w:hanging="360"/>
      </w:pPr>
      <w:rPr>
        <w:rFonts w:ascii="Wingdings" w:hAnsi="Wingdings" w:hint="default"/>
      </w:rPr>
    </w:lvl>
    <w:lvl w:ilvl="3" w:tplc="42229732" w:tentative="1">
      <w:start w:val="1"/>
      <w:numFmt w:val="bullet"/>
      <w:lvlText w:val=""/>
      <w:lvlJc w:val="left"/>
      <w:pPr>
        <w:ind w:left="2880" w:hanging="360"/>
      </w:pPr>
      <w:rPr>
        <w:rFonts w:ascii="Symbol" w:hAnsi="Symbol" w:hint="default"/>
      </w:rPr>
    </w:lvl>
    <w:lvl w:ilvl="4" w:tplc="E50E0686" w:tentative="1">
      <w:start w:val="1"/>
      <w:numFmt w:val="bullet"/>
      <w:lvlText w:val="o"/>
      <w:lvlJc w:val="left"/>
      <w:pPr>
        <w:ind w:left="3600" w:hanging="360"/>
      </w:pPr>
      <w:rPr>
        <w:rFonts w:ascii="Courier New" w:hAnsi="Courier New" w:cs="Courier New" w:hint="default"/>
      </w:rPr>
    </w:lvl>
    <w:lvl w:ilvl="5" w:tplc="C09A8758" w:tentative="1">
      <w:start w:val="1"/>
      <w:numFmt w:val="bullet"/>
      <w:lvlText w:val=""/>
      <w:lvlJc w:val="left"/>
      <w:pPr>
        <w:ind w:left="4320" w:hanging="360"/>
      </w:pPr>
      <w:rPr>
        <w:rFonts w:ascii="Wingdings" w:hAnsi="Wingdings" w:hint="default"/>
      </w:rPr>
    </w:lvl>
    <w:lvl w:ilvl="6" w:tplc="A83E015A" w:tentative="1">
      <w:start w:val="1"/>
      <w:numFmt w:val="bullet"/>
      <w:lvlText w:val=""/>
      <w:lvlJc w:val="left"/>
      <w:pPr>
        <w:ind w:left="5040" w:hanging="360"/>
      </w:pPr>
      <w:rPr>
        <w:rFonts w:ascii="Symbol" w:hAnsi="Symbol" w:hint="default"/>
      </w:rPr>
    </w:lvl>
    <w:lvl w:ilvl="7" w:tplc="26480BBC" w:tentative="1">
      <w:start w:val="1"/>
      <w:numFmt w:val="bullet"/>
      <w:lvlText w:val="o"/>
      <w:lvlJc w:val="left"/>
      <w:pPr>
        <w:ind w:left="5760" w:hanging="360"/>
      </w:pPr>
      <w:rPr>
        <w:rFonts w:ascii="Courier New" w:hAnsi="Courier New" w:cs="Courier New" w:hint="default"/>
      </w:rPr>
    </w:lvl>
    <w:lvl w:ilvl="8" w:tplc="A9886A0C" w:tentative="1">
      <w:start w:val="1"/>
      <w:numFmt w:val="bullet"/>
      <w:lvlText w:val=""/>
      <w:lvlJc w:val="left"/>
      <w:pPr>
        <w:ind w:left="6480" w:hanging="360"/>
      </w:pPr>
      <w:rPr>
        <w:rFonts w:ascii="Wingdings" w:hAnsi="Wingdings" w:hint="default"/>
      </w:rPr>
    </w:lvl>
  </w:abstractNum>
  <w:abstractNum w:abstractNumId="48" w15:restartNumberingAfterBreak="0">
    <w:nsid w:val="7464904E"/>
    <w:multiLevelType w:val="hybridMultilevel"/>
    <w:tmpl w:val="FFFFFFFF"/>
    <w:lvl w:ilvl="0" w:tplc="4ED0F8E4">
      <w:start w:val="1"/>
      <w:numFmt w:val="decimal"/>
      <w:lvlText w:val="%1."/>
      <w:lvlJc w:val="left"/>
      <w:pPr>
        <w:ind w:left="720" w:hanging="360"/>
      </w:pPr>
    </w:lvl>
    <w:lvl w:ilvl="1" w:tplc="0032BCB4">
      <w:start w:val="1"/>
      <w:numFmt w:val="lowerLetter"/>
      <w:lvlText w:val="%2."/>
      <w:lvlJc w:val="left"/>
      <w:pPr>
        <w:ind w:left="1440" w:hanging="360"/>
      </w:pPr>
    </w:lvl>
    <w:lvl w:ilvl="2" w:tplc="F1A859FA">
      <w:start w:val="1"/>
      <w:numFmt w:val="lowerRoman"/>
      <w:lvlText w:val="%3."/>
      <w:lvlJc w:val="right"/>
      <w:pPr>
        <w:ind w:left="2160" w:hanging="180"/>
      </w:pPr>
    </w:lvl>
    <w:lvl w:ilvl="3" w:tplc="39FE4D40">
      <w:start w:val="1"/>
      <w:numFmt w:val="decimal"/>
      <w:lvlText w:val="%4."/>
      <w:lvlJc w:val="left"/>
      <w:pPr>
        <w:ind w:left="2880" w:hanging="360"/>
      </w:pPr>
    </w:lvl>
    <w:lvl w:ilvl="4" w:tplc="DD9075F8">
      <w:start w:val="1"/>
      <w:numFmt w:val="lowerLetter"/>
      <w:lvlText w:val="%5."/>
      <w:lvlJc w:val="left"/>
      <w:pPr>
        <w:ind w:left="3600" w:hanging="360"/>
      </w:pPr>
    </w:lvl>
    <w:lvl w:ilvl="5" w:tplc="3E4E8FE8">
      <w:start w:val="1"/>
      <w:numFmt w:val="lowerRoman"/>
      <w:lvlText w:val="%6."/>
      <w:lvlJc w:val="right"/>
      <w:pPr>
        <w:ind w:left="4320" w:hanging="180"/>
      </w:pPr>
    </w:lvl>
    <w:lvl w:ilvl="6" w:tplc="32A2000A">
      <w:start w:val="1"/>
      <w:numFmt w:val="decimal"/>
      <w:lvlText w:val="%7."/>
      <w:lvlJc w:val="left"/>
      <w:pPr>
        <w:ind w:left="5040" w:hanging="360"/>
      </w:pPr>
    </w:lvl>
    <w:lvl w:ilvl="7" w:tplc="E68A0156">
      <w:start w:val="1"/>
      <w:numFmt w:val="lowerLetter"/>
      <w:lvlText w:val="%8."/>
      <w:lvlJc w:val="left"/>
      <w:pPr>
        <w:ind w:left="5760" w:hanging="360"/>
      </w:pPr>
    </w:lvl>
    <w:lvl w:ilvl="8" w:tplc="7E16998E">
      <w:start w:val="1"/>
      <w:numFmt w:val="lowerRoman"/>
      <w:lvlText w:val="%9."/>
      <w:lvlJc w:val="right"/>
      <w:pPr>
        <w:ind w:left="6480" w:hanging="180"/>
      </w:pPr>
    </w:lvl>
  </w:abstractNum>
  <w:abstractNum w:abstractNumId="49" w15:restartNumberingAfterBreak="0">
    <w:nsid w:val="7E3E71FE"/>
    <w:multiLevelType w:val="hybridMultilevel"/>
    <w:tmpl w:val="CF406F36"/>
    <w:lvl w:ilvl="0" w:tplc="6AAA829C">
      <w:start w:val="1"/>
      <w:numFmt w:val="bullet"/>
      <w:lvlText w:val="▫"/>
      <w:lvlJc w:val="left"/>
      <w:pPr>
        <w:ind w:left="720" w:hanging="360"/>
      </w:pPr>
      <w:rPr>
        <w:rFonts w:ascii="Courier New" w:hAnsi="Courier New" w:hint="default"/>
      </w:rPr>
    </w:lvl>
    <w:lvl w:ilvl="1" w:tplc="351E237E">
      <w:start w:val="1"/>
      <w:numFmt w:val="bullet"/>
      <w:lvlText w:val="o"/>
      <w:lvlJc w:val="left"/>
      <w:pPr>
        <w:ind w:left="1440" w:hanging="360"/>
      </w:pPr>
      <w:rPr>
        <w:rFonts w:ascii="Courier New" w:hAnsi="Courier New" w:hint="default"/>
      </w:rPr>
    </w:lvl>
    <w:lvl w:ilvl="2" w:tplc="DACECD16">
      <w:start w:val="1"/>
      <w:numFmt w:val="bullet"/>
      <w:lvlText w:val=""/>
      <w:lvlJc w:val="left"/>
      <w:pPr>
        <w:ind w:left="2160" w:hanging="360"/>
      </w:pPr>
      <w:rPr>
        <w:rFonts w:ascii="Wingdings" w:hAnsi="Wingdings" w:hint="default"/>
      </w:rPr>
    </w:lvl>
    <w:lvl w:ilvl="3" w:tplc="47D4E860">
      <w:start w:val="1"/>
      <w:numFmt w:val="bullet"/>
      <w:lvlText w:val=""/>
      <w:lvlJc w:val="left"/>
      <w:pPr>
        <w:ind w:left="2880" w:hanging="360"/>
      </w:pPr>
      <w:rPr>
        <w:rFonts w:ascii="Symbol" w:hAnsi="Symbol" w:hint="default"/>
      </w:rPr>
    </w:lvl>
    <w:lvl w:ilvl="4" w:tplc="5CF6A2B2">
      <w:start w:val="1"/>
      <w:numFmt w:val="bullet"/>
      <w:lvlText w:val="o"/>
      <w:lvlJc w:val="left"/>
      <w:pPr>
        <w:ind w:left="3600" w:hanging="360"/>
      </w:pPr>
      <w:rPr>
        <w:rFonts w:ascii="Courier New" w:hAnsi="Courier New" w:hint="default"/>
      </w:rPr>
    </w:lvl>
    <w:lvl w:ilvl="5" w:tplc="31C22650">
      <w:start w:val="1"/>
      <w:numFmt w:val="bullet"/>
      <w:lvlText w:val=""/>
      <w:lvlJc w:val="left"/>
      <w:pPr>
        <w:ind w:left="4320" w:hanging="360"/>
      </w:pPr>
      <w:rPr>
        <w:rFonts w:ascii="Wingdings" w:hAnsi="Wingdings" w:hint="default"/>
      </w:rPr>
    </w:lvl>
    <w:lvl w:ilvl="6" w:tplc="40F43474">
      <w:start w:val="1"/>
      <w:numFmt w:val="bullet"/>
      <w:lvlText w:val=""/>
      <w:lvlJc w:val="left"/>
      <w:pPr>
        <w:ind w:left="5040" w:hanging="360"/>
      </w:pPr>
      <w:rPr>
        <w:rFonts w:ascii="Symbol" w:hAnsi="Symbol" w:hint="default"/>
      </w:rPr>
    </w:lvl>
    <w:lvl w:ilvl="7" w:tplc="C5B67980">
      <w:start w:val="1"/>
      <w:numFmt w:val="bullet"/>
      <w:lvlText w:val="o"/>
      <w:lvlJc w:val="left"/>
      <w:pPr>
        <w:ind w:left="5760" w:hanging="360"/>
      </w:pPr>
      <w:rPr>
        <w:rFonts w:ascii="Courier New" w:hAnsi="Courier New" w:hint="default"/>
      </w:rPr>
    </w:lvl>
    <w:lvl w:ilvl="8" w:tplc="965CC678">
      <w:start w:val="1"/>
      <w:numFmt w:val="bullet"/>
      <w:lvlText w:val=""/>
      <w:lvlJc w:val="left"/>
      <w:pPr>
        <w:ind w:left="6480" w:hanging="360"/>
      </w:pPr>
      <w:rPr>
        <w:rFonts w:ascii="Wingdings" w:hAnsi="Wingdings" w:hint="default"/>
      </w:rPr>
    </w:lvl>
  </w:abstractNum>
  <w:num w:numId="1" w16cid:durableId="1422988999">
    <w:abstractNumId w:val="34"/>
  </w:num>
  <w:num w:numId="2" w16cid:durableId="1882597120">
    <w:abstractNumId w:val="46"/>
  </w:num>
  <w:num w:numId="3" w16cid:durableId="1671253256">
    <w:abstractNumId w:val="21"/>
  </w:num>
  <w:num w:numId="4" w16cid:durableId="1101417039">
    <w:abstractNumId w:val="12"/>
  </w:num>
  <w:num w:numId="5" w16cid:durableId="1281495730">
    <w:abstractNumId w:val="49"/>
  </w:num>
  <w:num w:numId="6" w16cid:durableId="396519947">
    <w:abstractNumId w:val="4"/>
  </w:num>
  <w:num w:numId="7" w16cid:durableId="4870059">
    <w:abstractNumId w:val="43"/>
  </w:num>
  <w:num w:numId="8" w16cid:durableId="1629122658">
    <w:abstractNumId w:val="7"/>
  </w:num>
  <w:num w:numId="9" w16cid:durableId="1253049810">
    <w:abstractNumId w:val="15"/>
  </w:num>
  <w:num w:numId="10" w16cid:durableId="397552904">
    <w:abstractNumId w:val="32"/>
  </w:num>
  <w:num w:numId="11" w16cid:durableId="1447383258">
    <w:abstractNumId w:val="19"/>
  </w:num>
  <w:num w:numId="12" w16cid:durableId="160510731">
    <w:abstractNumId w:val="2"/>
  </w:num>
  <w:num w:numId="13" w16cid:durableId="163515886">
    <w:abstractNumId w:val="41"/>
  </w:num>
  <w:num w:numId="14" w16cid:durableId="457072608">
    <w:abstractNumId w:val="18"/>
  </w:num>
  <w:num w:numId="15" w16cid:durableId="2071689414">
    <w:abstractNumId w:val="26"/>
  </w:num>
  <w:num w:numId="16" w16cid:durableId="969554648">
    <w:abstractNumId w:val="1"/>
  </w:num>
  <w:num w:numId="17" w16cid:durableId="2005548576">
    <w:abstractNumId w:val="22"/>
  </w:num>
  <w:num w:numId="18" w16cid:durableId="2133161659">
    <w:abstractNumId w:val="0"/>
  </w:num>
  <w:num w:numId="19" w16cid:durableId="453250698">
    <w:abstractNumId w:val="42"/>
  </w:num>
  <w:num w:numId="20" w16cid:durableId="1415853726">
    <w:abstractNumId w:val="37"/>
  </w:num>
  <w:num w:numId="21" w16cid:durableId="1174370906">
    <w:abstractNumId w:val="3"/>
  </w:num>
  <w:num w:numId="22" w16cid:durableId="1296369410">
    <w:abstractNumId w:val="13"/>
  </w:num>
  <w:num w:numId="23" w16cid:durableId="1292319632">
    <w:abstractNumId w:val="48"/>
  </w:num>
  <w:num w:numId="24" w16cid:durableId="678846795">
    <w:abstractNumId w:val="20"/>
  </w:num>
  <w:num w:numId="25" w16cid:durableId="211620311">
    <w:abstractNumId w:val="39"/>
  </w:num>
  <w:num w:numId="26" w16cid:durableId="122506290">
    <w:abstractNumId w:val="29"/>
  </w:num>
  <w:num w:numId="27" w16cid:durableId="864708407">
    <w:abstractNumId w:val="31"/>
  </w:num>
  <w:num w:numId="28" w16cid:durableId="1463304241">
    <w:abstractNumId w:val="9"/>
  </w:num>
  <w:num w:numId="29" w16cid:durableId="1306545731">
    <w:abstractNumId w:val="28"/>
  </w:num>
  <w:num w:numId="30" w16cid:durableId="1458374318">
    <w:abstractNumId w:val="17"/>
  </w:num>
  <w:num w:numId="31" w16cid:durableId="2129004591">
    <w:abstractNumId w:val="33"/>
  </w:num>
  <w:num w:numId="32" w16cid:durableId="1406075016">
    <w:abstractNumId w:val="45"/>
  </w:num>
  <w:num w:numId="33" w16cid:durableId="1074083886">
    <w:abstractNumId w:val="6"/>
  </w:num>
  <w:num w:numId="34" w16cid:durableId="133453795">
    <w:abstractNumId w:val="10"/>
  </w:num>
  <w:num w:numId="35" w16cid:durableId="544028484">
    <w:abstractNumId w:val="14"/>
  </w:num>
  <w:num w:numId="36" w16cid:durableId="2000695425">
    <w:abstractNumId w:val="40"/>
  </w:num>
  <w:num w:numId="37" w16cid:durableId="495153685">
    <w:abstractNumId w:val="30"/>
  </w:num>
  <w:num w:numId="38" w16cid:durableId="696393521">
    <w:abstractNumId w:val="24"/>
  </w:num>
  <w:num w:numId="39" w16cid:durableId="929581741">
    <w:abstractNumId w:val="35"/>
  </w:num>
  <w:num w:numId="40" w16cid:durableId="958757553">
    <w:abstractNumId w:val="5"/>
  </w:num>
  <w:num w:numId="41" w16cid:durableId="886795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9113973">
    <w:abstractNumId w:val="27"/>
  </w:num>
  <w:num w:numId="43" w16cid:durableId="138427188">
    <w:abstractNumId w:val="47"/>
  </w:num>
  <w:num w:numId="44" w16cid:durableId="1555196676">
    <w:abstractNumId w:val="36"/>
  </w:num>
  <w:num w:numId="45" w16cid:durableId="1944803111">
    <w:abstractNumId w:val="11"/>
  </w:num>
  <w:num w:numId="46" w16cid:durableId="1267810326">
    <w:abstractNumId w:val="16"/>
  </w:num>
  <w:num w:numId="47" w16cid:durableId="1906917680">
    <w:abstractNumId w:val="44"/>
  </w:num>
  <w:num w:numId="48" w16cid:durableId="784620055">
    <w:abstractNumId w:val="23"/>
  </w:num>
  <w:num w:numId="49" w16cid:durableId="1021397768">
    <w:abstractNumId w:val="25"/>
  </w:num>
  <w:num w:numId="50" w16cid:durableId="15956707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F9"/>
    <w:rsid w:val="000376C3"/>
    <w:rsid w:val="00055F91"/>
    <w:rsid w:val="00067991"/>
    <w:rsid w:val="00067B7F"/>
    <w:rsid w:val="000708D4"/>
    <w:rsid w:val="00076B92"/>
    <w:rsid w:val="0008020C"/>
    <w:rsid w:val="000811F2"/>
    <w:rsid w:val="00085A74"/>
    <w:rsid w:val="000A3781"/>
    <w:rsid w:val="000C2B36"/>
    <w:rsid w:val="000D4C75"/>
    <w:rsid w:val="000D7548"/>
    <w:rsid w:val="000E02D5"/>
    <w:rsid w:val="000E4F97"/>
    <w:rsid w:val="00101AAF"/>
    <w:rsid w:val="00102042"/>
    <w:rsid w:val="00104FBA"/>
    <w:rsid w:val="00106839"/>
    <w:rsid w:val="00106F40"/>
    <w:rsid w:val="0011311B"/>
    <w:rsid w:val="00123F2A"/>
    <w:rsid w:val="001247DD"/>
    <w:rsid w:val="00137363"/>
    <w:rsid w:val="001405FA"/>
    <w:rsid w:val="00151AC5"/>
    <w:rsid w:val="001641C7"/>
    <w:rsid w:val="00167F15"/>
    <w:rsid w:val="00170B47"/>
    <w:rsid w:val="00185174"/>
    <w:rsid w:val="00190D76"/>
    <w:rsid w:val="00197F9C"/>
    <w:rsid w:val="001A6D2C"/>
    <w:rsid w:val="001A7753"/>
    <w:rsid w:val="001B37CD"/>
    <w:rsid w:val="001B3F1B"/>
    <w:rsid w:val="001B5C46"/>
    <w:rsid w:val="001C048A"/>
    <w:rsid w:val="001D011B"/>
    <w:rsid w:val="001D0349"/>
    <w:rsid w:val="001D04E8"/>
    <w:rsid w:val="001D3EC4"/>
    <w:rsid w:val="001E0698"/>
    <w:rsid w:val="001E2FF7"/>
    <w:rsid w:val="001E49AE"/>
    <w:rsid w:val="001E7E48"/>
    <w:rsid w:val="00200897"/>
    <w:rsid w:val="00212B3B"/>
    <w:rsid w:val="00213A8E"/>
    <w:rsid w:val="00214E2B"/>
    <w:rsid w:val="00222D6C"/>
    <w:rsid w:val="00227F4B"/>
    <w:rsid w:val="00235B90"/>
    <w:rsid w:val="00237A56"/>
    <w:rsid w:val="00241731"/>
    <w:rsid w:val="00253467"/>
    <w:rsid w:val="0025799A"/>
    <w:rsid w:val="00267A30"/>
    <w:rsid w:val="00267D68"/>
    <w:rsid w:val="00272A37"/>
    <w:rsid w:val="002763D3"/>
    <w:rsid w:val="00286474"/>
    <w:rsid w:val="002901E7"/>
    <w:rsid w:val="002930F5"/>
    <w:rsid w:val="00296F68"/>
    <w:rsid w:val="002A4582"/>
    <w:rsid w:val="002C0BE4"/>
    <w:rsid w:val="002D470A"/>
    <w:rsid w:val="002D5F8C"/>
    <w:rsid w:val="002D7617"/>
    <w:rsid w:val="002E1540"/>
    <w:rsid w:val="002F3C91"/>
    <w:rsid w:val="002F4B4A"/>
    <w:rsid w:val="003010A2"/>
    <w:rsid w:val="0030720B"/>
    <w:rsid w:val="0031605A"/>
    <w:rsid w:val="00327AE7"/>
    <w:rsid w:val="003370C5"/>
    <w:rsid w:val="0034025B"/>
    <w:rsid w:val="00355F78"/>
    <w:rsid w:val="00356F43"/>
    <w:rsid w:val="00366997"/>
    <w:rsid w:val="003673F9"/>
    <w:rsid w:val="00380A6E"/>
    <w:rsid w:val="003814DC"/>
    <w:rsid w:val="0039482E"/>
    <w:rsid w:val="00395D55"/>
    <w:rsid w:val="003B3381"/>
    <w:rsid w:val="003B6258"/>
    <w:rsid w:val="003C768B"/>
    <w:rsid w:val="003D2D0D"/>
    <w:rsid w:val="003D5DC8"/>
    <w:rsid w:val="003F1A27"/>
    <w:rsid w:val="00406DB5"/>
    <w:rsid w:val="004078FC"/>
    <w:rsid w:val="00410064"/>
    <w:rsid w:val="004107F1"/>
    <w:rsid w:val="00416FD5"/>
    <w:rsid w:val="00436A87"/>
    <w:rsid w:val="00441FBD"/>
    <w:rsid w:val="00445AD0"/>
    <w:rsid w:val="00447E4A"/>
    <w:rsid w:val="00455F8A"/>
    <w:rsid w:val="00460980"/>
    <w:rsid w:val="00462D89"/>
    <w:rsid w:val="004748C1"/>
    <w:rsid w:val="0047607A"/>
    <w:rsid w:val="0048322C"/>
    <w:rsid w:val="00490B00"/>
    <w:rsid w:val="00490DF8"/>
    <w:rsid w:val="00494778"/>
    <w:rsid w:val="004A23FF"/>
    <w:rsid w:val="004B343B"/>
    <w:rsid w:val="004C0012"/>
    <w:rsid w:val="004C3427"/>
    <w:rsid w:val="004C52EB"/>
    <w:rsid w:val="004D128E"/>
    <w:rsid w:val="004D50E7"/>
    <w:rsid w:val="004D6BB4"/>
    <w:rsid w:val="004E60B7"/>
    <w:rsid w:val="004E612E"/>
    <w:rsid w:val="004F6070"/>
    <w:rsid w:val="00502B4E"/>
    <w:rsid w:val="00507F83"/>
    <w:rsid w:val="00513160"/>
    <w:rsid w:val="00520DDD"/>
    <w:rsid w:val="00533A1F"/>
    <w:rsid w:val="00535355"/>
    <w:rsid w:val="00537EA5"/>
    <w:rsid w:val="00540535"/>
    <w:rsid w:val="00540CA1"/>
    <w:rsid w:val="00544E7B"/>
    <w:rsid w:val="00550C96"/>
    <w:rsid w:val="00554048"/>
    <w:rsid w:val="00555FC0"/>
    <w:rsid w:val="00564127"/>
    <w:rsid w:val="00564B21"/>
    <w:rsid w:val="00567E9C"/>
    <w:rsid w:val="00572DF1"/>
    <w:rsid w:val="005817CC"/>
    <w:rsid w:val="005839D1"/>
    <w:rsid w:val="00586C1C"/>
    <w:rsid w:val="005B652A"/>
    <w:rsid w:val="005B7FE5"/>
    <w:rsid w:val="005C27E6"/>
    <w:rsid w:val="005E0652"/>
    <w:rsid w:val="005E496A"/>
    <w:rsid w:val="005F0286"/>
    <w:rsid w:val="005F054A"/>
    <w:rsid w:val="005F2CDA"/>
    <w:rsid w:val="005F6227"/>
    <w:rsid w:val="00605690"/>
    <w:rsid w:val="00605E56"/>
    <w:rsid w:val="00606F2D"/>
    <w:rsid w:val="0061527A"/>
    <w:rsid w:val="006212BD"/>
    <w:rsid w:val="00626EC3"/>
    <w:rsid w:val="00633DAD"/>
    <w:rsid w:val="0064228A"/>
    <w:rsid w:val="0064236D"/>
    <w:rsid w:val="00645E92"/>
    <w:rsid w:val="00671615"/>
    <w:rsid w:val="00685097"/>
    <w:rsid w:val="006C0762"/>
    <w:rsid w:val="006D1E5E"/>
    <w:rsid w:val="006E25A7"/>
    <w:rsid w:val="007008BE"/>
    <w:rsid w:val="007040C3"/>
    <w:rsid w:val="007202F2"/>
    <w:rsid w:val="0072055A"/>
    <w:rsid w:val="00721881"/>
    <w:rsid w:val="00722F40"/>
    <w:rsid w:val="00736F13"/>
    <w:rsid w:val="0074136C"/>
    <w:rsid w:val="007478D6"/>
    <w:rsid w:val="00750417"/>
    <w:rsid w:val="00754737"/>
    <w:rsid w:val="00786B95"/>
    <w:rsid w:val="00786BFC"/>
    <w:rsid w:val="00790324"/>
    <w:rsid w:val="00794470"/>
    <w:rsid w:val="007958CF"/>
    <w:rsid w:val="007A7E39"/>
    <w:rsid w:val="007B06EE"/>
    <w:rsid w:val="007B10F5"/>
    <w:rsid w:val="007B2C2D"/>
    <w:rsid w:val="007C25F9"/>
    <w:rsid w:val="007C52CF"/>
    <w:rsid w:val="007D0AAB"/>
    <w:rsid w:val="007E0F90"/>
    <w:rsid w:val="00816975"/>
    <w:rsid w:val="00831F72"/>
    <w:rsid w:val="008335F0"/>
    <w:rsid w:val="00841210"/>
    <w:rsid w:val="00856418"/>
    <w:rsid w:val="00864343"/>
    <w:rsid w:val="008945CA"/>
    <w:rsid w:val="00897579"/>
    <w:rsid w:val="008B5B5C"/>
    <w:rsid w:val="008D0B7C"/>
    <w:rsid w:val="008E6DA7"/>
    <w:rsid w:val="00904DDF"/>
    <w:rsid w:val="00913690"/>
    <w:rsid w:val="009137E1"/>
    <w:rsid w:val="00913A0F"/>
    <w:rsid w:val="00970F51"/>
    <w:rsid w:val="009725C3"/>
    <w:rsid w:val="009868E7"/>
    <w:rsid w:val="009968DA"/>
    <w:rsid w:val="009A012D"/>
    <w:rsid w:val="009A7F7E"/>
    <w:rsid w:val="009B7E18"/>
    <w:rsid w:val="009C2C6F"/>
    <w:rsid w:val="009C4D62"/>
    <w:rsid w:val="009C7728"/>
    <w:rsid w:val="009E012A"/>
    <w:rsid w:val="009E3B5C"/>
    <w:rsid w:val="009E3DD1"/>
    <w:rsid w:val="009E6C08"/>
    <w:rsid w:val="009E7D34"/>
    <w:rsid w:val="00A02B12"/>
    <w:rsid w:val="00A03D8C"/>
    <w:rsid w:val="00A0563A"/>
    <w:rsid w:val="00A1189D"/>
    <w:rsid w:val="00A25A2B"/>
    <w:rsid w:val="00A26243"/>
    <w:rsid w:val="00A316AD"/>
    <w:rsid w:val="00A33D77"/>
    <w:rsid w:val="00A56915"/>
    <w:rsid w:val="00A66C16"/>
    <w:rsid w:val="00A715B9"/>
    <w:rsid w:val="00A8125B"/>
    <w:rsid w:val="00A91DDD"/>
    <w:rsid w:val="00A9430A"/>
    <w:rsid w:val="00AA65B3"/>
    <w:rsid w:val="00AB4A5E"/>
    <w:rsid w:val="00AB5AFC"/>
    <w:rsid w:val="00AB6EBA"/>
    <w:rsid w:val="00AC1F29"/>
    <w:rsid w:val="00ACCC84"/>
    <w:rsid w:val="00AD3144"/>
    <w:rsid w:val="00AE2055"/>
    <w:rsid w:val="00B10041"/>
    <w:rsid w:val="00B208AD"/>
    <w:rsid w:val="00B20E01"/>
    <w:rsid w:val="00B23933"/>
    <w:rsid w:val="00B2429C"/>
    <w:rsid w:val="00B245B0"/>
    <w:rsid w:val="00B3133B"/>
    <w:rsid w:val="00B35687"/>
    <w:rsid w:val="00B365D4"/>
    <w:rsid w:val="00B368E9"/>
    <w:rsid w:val="00B404E2"/>
    <w:rsid w:val="00B43F14"/>
    <w:rsid w:val="00B54DD4"/>
    <w:rsid w:val="00B67BA4"/>
    <w:rsid w:val="00B826C9"/>
    <w:rsid w:val="00B85EC8"/>
    <w:rsid w:val="00BA1E0A"/>
    <w:rsid w:val="00BA7531"/>
    <w:rsid w:val="00BC3084"/>
    <w:rsid w:val="00BC68A4"/>
    <w:rsid w:val="00BC68EB"/>
    <w:rsid w:val="00BC7046"/>
    <w:rsid w:val="00BD041F"/>
    <w:rsid w:val="00C00DDF"/>
    <w:rsid w:val="00C5119E"/>
    <w:rsid w:val="00C64EE9"/>
    <w:rsid w:val="00C825E0"/>
    <w:rsid w:val="00C8739F"/>
    <w:rsid w:val="00C932C0"/>
    <w:rsid w:val="00C93B11"/>
    <w:rsid w:val="00C97E55"/>
    <w:rsid w:val="00CA09F9"/>
    <w:rsid w:val="00CA685B"/>
    <w:rsid w:val="00CB5470"/>
    <w:rsid w:val="00CB54B6"/>
    <w:rsid w:val="00CC5FD7"/>
    <w:rsid w:val="00CD47B7"/>
    <w:rsid w:val="00CD7E38"/>
    <w:rsid w:val="00CE100B"/>
    <w:rsid w:val="00CF0561"/>
    <w:rsid w:val="00CF46D1"/>
    <w:rsid w:val="00D0224A"/>
    <w:rsid w:val="00D06BF6"/>
    <w:rsid w:val="00D136E6"/>
    <w:rsid w:val="00D1530A"/>
    <w:rsid w:val="00D35A31"/>
    <w:rsid w:val="00D4022E"/>
    <w:rsid w:val="00D51223"/>
    <w:rsid w:val="00D514C7"/>
    <w:rsid w:val="00D5258C"/>
    <w:rsid w:val="00D57562"/>
    <w:rsid w:val="00D701FC"/>
    <w:rsid w:val="00D73816"/>
    <w:rsid w:val="00D75DC5"/>
    <w:rsid w:val="00D847D3"/>
    <w:rsid w:val="00D97112"/>
    <w:rsid w:val="00DA18E4"/>
    <w:rsid w:val="00DA5123"/>
    <w:rsid w:val="00DB00C3"/>
    <w:rsid w:val="00DB3A50"/>
    <w:rsid w:val="00DB449C"/>
    <w:rsid w:val="00DC1923"/>
    <w:rsid w:val="00DD329C"/>
    <w:rsid w:val="00E02A13"/>
    <w:rsid w:val="00E073A3"/>
    <w:rsid w:val="00E26A1D"/>
    <w:rsid w:val="00E311E6"/>
    <w:rsid w:val="00E372A7"/>
    <w:rsid w:val="00E66368"/>
    <w:rsid w:val="00E9127D"/>
    <w:rsid w:val="00E97C1D"/>
    <w:rsid w:val="00EA1DD3"/>
    <w:rsid w:val="00EB2473"/>
    <w:rsid w:val="00EB3802"/>
    <w:rsid w:val="00EB4704"/>
    <w:rsid w:val="00EC16C4"/>
    <w:rsid w:val="00EC28E2"/>
    <w:rsid w:val="00ED616A"/>
    <w:rsid w:val="00EF53B0"/>
    <w:rsid w:val="00F00A43"/>
    <w:rsid w:val="00F069E3"/>
    <w:rsid w:val="00F12E13"/>
    <w:rsid w:val="00F136B1"/>
    <w:rsid w:val="00F14338"/>
    <w:rsid w:val="00F223CB"/>
    <w:rsid w:val="00F22F1E"/>
    <w:rsid w:val="00F254B3"/>
    <w:rsid w:val="00F30714"/>
    <w:rsid w:val="00F36961"/>
    <w:rsid w:val="00F42B00"/>
    <w:rsid w:val="00F42FFD"/>
    <w:rsid w:val="00F625F6"/>
    <w:rsid w:val="00F66219"/>
    <w:rsid w:val="00F717F3"/>
    <w:rsid w:val="00F74B69"/>
    <w:rsid w:val="00F872C9"/>
    <w:rsid w:val="00F93728"/>
    <w:rsid w:val="00F96C8F"/>
    <w:rsid w:val="00FA389E"/>
    <w:rsid w:val="00FA73FE"/>
    <w:rsid w:val="00FB4D52"/>
    <w:rsid w:val="00FC72A7"/>
    <w:rsid w:val="00FC7B15"/>
    <w:rsid w:val="0108AD92"/>
    <w:rsid w:val="0110811E"/>
    <w:rsid w:val="0151ECE3"/>
    <w:rsid w:val="017B93DD"/>
    <w:rsid w:val="01EB640A"/>
    <w:rsid w:val="01FF44FA"/>
    <w:rsid w:val="027E95F1"/>
    <w:rsid w:val="02AEF2F1"/>
    <w:rsid w:val="0370A80D"/>
    <w:rsid w:val="03892E41"/>
    <w:rsid w:val="039316B2"/>
    <w:rsid w:val="03E1CFB2"/>
    <w:rsid w:val="03E37CAD"/>
    <w:rsid w:val="03F087A1"/>
    <w:rsid w:val="042CE227"/>
    <w:rsid w:val="042F2F49"/>
    <w:rsid w:val="044B6316"/>
    <w:rsid w:val="04E0F26C"/>
    <w:rsid w:val="04FEF906"/>
    <w:rsid w:val="052CC690"/>
    <w:rsid w:val="053DFBD3"/>
    <w:rsid w:val="05669762"/>
    <w:rsid w:val="05DD89DB"/>
    <w:rsid w:val="05F19DAB"/>
    <w:rsid w:val="06057691"/>
    <w:rsid w:val="06113FA5"/>
    <w:rsid w:val="068181EE"/>
    <w:rsid w:val="06B7849F"/>
    <w:rsid w:val="06F3E3E7"/>
    <w:rsid w:val="074FA770"/>
    <w:rsid w:val="076313F9"/>
    <w:rsid w:val="08532043"/>
    <w:rsid w:val="08713DB2"/>
    <w:rsid w:val="0882B5DC"/>
    <w:rsid w:val="088E44D6"/>
    <w:rsid w:val="089F3BB2"/>
    <w:rsid w:val="08D6FBC9"/>
    <w:rsid w:val="09585322"/>
    <w:rsid w:val="0977E9C8"/>
    <w:rsid w:val="098CC326"/>
    <w:rsid w:val="0A1E86BD"/>
    <w:rsid w:val="0A4F7C7D"/>
    <w:rsid w:val="0A7F8635"/>
    <w:rsid w:val="0AC7679B"/>
    <w:rsid w:val="0B202348"/>
    <w:rsid w:val="0BB07E2F"/>
    <w:rsid w:val="0BC093D4"/>
    <w:rsid w:val="0BC385B0"/>
    <w:rsid w:val="0BC93847"/>
    <w:rsid w:val="0C0029B9"/>
    <w:rsid w:val="0C507C13"/>
    <w:rsid w:val="0C546BBF"/>
    <w:rsid w:val="0C75FA6B"/>
    <w:rsid w:val="0CD576C4"/>
    <w:rsid w:val="0CEB3A36"/>
    <w:rsid w:val="0D1A5A5E"/>
    <w:rsid w:val="0D34986F"/>
    <w:rsid w:val="0D5E9088"/>
    <w:rsid w:val="0D6109D9"/>
    <w:rsid w:val="0E206D8D"/>
    <w:rsid w:val="0E6D0E13"/>
    <w:rsid w:val="0EA68EF7"/>
    <w:rsid w:val="0EBD0E81"/>
    <w:rsid w:val="0EC0F1EB"/>
    <w:rsid w:val="0ECF5346"/>
    <w:rsid w:val="0ED4E7DD"/>
    <w:rsid w:val="0EE6F7AB"/>
    <w:rsid w:val="0F64D268"/>
    <w:rsid w:val="0F69B68B"/>
    <w:rsid w:val="0F795977"/>
    <w:rsid w:val="0FF225AB"/>
    <w:rsid w:val="102629CC"/>
    <w:rsid w:val="108E044E"/>
    <w:rsid w:val="109BD59F"/>
    <w:rsid w:val="10D5B382"/>
    <w:rsid w:val="10D5F95F"/>
    <w:rsid w:val="11F27518"/>
    <w:rsid w:val="120C7581"/>
    <w:rsid w:val="1219597F"/>
    <w:rsid w:val="122A629C"/>
    <w:rsid w:val="12A28DDB"/>
    <w:rsid w:val="12AD462F"/>
    <w:rsid w:val="12B72E6C"/>
    <w:rsid w:val="12D4C7B8"/>
    <w:rsid w:val="1348B896"/>
    <w:rsid w:val="137562BF"/>
    <w:rsid w:val="13F092F5"/>
    <w:rsid w:val="14166815"/>
    <w:rsid w:val="142D75E3"/>
    <w:rsid w:val="14997E79"/>
    <w:rsid w:val="14C35FC2"/>
    <w:rsid w:val="15456B31"/>
    <w:rsid w:val="155EAB57"/>
    <w:rsid w:val="15647892"/>
    <w:rsid w:val="156ECAB3"/>
    <w:rsid w:val="15BFF9CC"/>
    <w:rsid w:val="15C3AB4D"/>
    <w:rsid w:val="15E054A5"/>
    <w:rsid w:val="1610BE3C"/>
    <w:rsid w:val="16511479"/>
    <w:rsid w:val="165147F3"/>
    <w:rsid w:val="1681D51A"/>
    <w:rsid w:val="16834F5D"/>
    <w:rsid w:val="168A3760"/>
    <w:rsid w:val="16979C34"/>
    <w:rsid w:val="16BD1FF9"/>
    <w:rsid w:val="16D20CD4"/>
    <w:rsid w:val="16D5331F"/>
    <w:rsid w:val="170F40FD"/>
    <w:rsid w:val="1714D495"/>
    <w:rsid w:val="179D2A07"/>
    <w:rsid w:val="17C556EA"/>
    <w:rsid w:val="180FF0E3"/>
    <w:rsid w:val="18376AE1"/>
    <w:rsid w:val="183F0C0E"/>
    <w:rsid w:val="187CC2C9"/>
    <w:rsid w:val="1890C004"/>
    <w:rsid w:val="18B8642B"/>
    <w:rsid w:val="194DCCD9"/>
    <w:rsid w:val="19549827"/>
    <w:rsid w:val="19CCAA6D"/>
    <w:rsid w:val="19F50218"/>
    <w:rsid w:val="1A2B3809"/>
    <w:rsid w:val="1A9D60CE"/>
    <w:rsid w:val="1AE0C99F"/>
    <w:rsid w:val="1AEB3450"/>
    <w:rsid w:val="1AFC3F30"/>
    <w:rsid w:val="1B0E6E74"/>
    <w:rsid w:val="1B4674A9"/>
    <w:rsid w:val="1B582C60"/>
    <w:rsid w:val="1B9E2CBB"/>
    <w:rsid w:val="1BB4046A"/>
    <w:rsid w:val="1BCD207B"/>
    <w:rsid w:val="1BD6A1FD"/>
    <w:rsid w:val="1C42EBDC"/>
    <w:rsid w:val="1C4740B9"/>
    <w:rsid w:val="1C86BFDB"/>
    <w:rsid w:val="1CC63D17"/>
    <w:rsid w:val="1D02B364"/>
    <w:rsid w:val="1D2E87A9"/>
    <w:rsid w:val="1D74E232"/>
    <w:rsid w:val="1DC5895C"/>
    <w:rsid w:val="1DCE3A4B"/>
    <w:rsid w:val="1DD5EA71"/>
    <w:rsid w:val="1E0EA6DE"/>
    <w:rsid w:val="1E3902FB"/>
    <w:rsid w:val="1E3BC48F"/>
    <w:rsid w:val="1E7E3BDF"/>
    <w:rsid w:val="1E8B0D7A"/>
    <w:rsid w:val="1E972800"/>
    <w:rsid w:val="1EB7C0DE"/>
    <w:rsid w:val="1F028639"/>
    <w:rsid w:val="1F09E9F1"/>
    <w:rsid w:val="1F858FCD"/>
    <w:rsid w:val="201065C7"/>
    <w:rsid w:val="203BB1B4"/>
    <w:rsid w:val="205766B5"/>
    <w:rsid w:val="2074EB7E"/>
    <w:rsid w:val="208C9418"/>
    <w:rsid w:val="20C7168C"/>
    <w:rsid w:val="20C7817C"/>
    <w:rsid w:val="20DCD1BA"/>
    <w:rsid w:val="21734674"/>
    <w:rsid w:val="2188BCF6"/>
    <w:rsid w:val="218EB30D"/>
    <w:rsid w:val="225FE75F"/>
    <w:rsid w:val="228B0195"/>
    <w:rsid w:val="22B01B18"/>
    <w:rsid w:val="22C23711"/>
    <w:rsid w:val="234841AC"/>
    <w:rsid w:val="239556C2"/>
    <w:rsid w:val="23DD9934"/>
    <w:rsid w:val="2403B8D5"/>
    <w:rsid w:val="2421084B"/>
    <w:rsid w:val="2430B022"/>
    <w:rsid w:val="243E0A33"/>
    <w:rsid w:val="24456E7F"/>
    <w:rsid w:val="246CA1B2"/>
    <w:rsid w:val="24835602"/>
    <w:rsid w:val="2489D7EF"/>
    <w:rsid w:val="2493244E"/>
    <w:rsid w:val="249BCF98"/>
    <w:rsid w:val="24AEC633"/>
    <w:rsid w:val="24D6121A"/>
    <w:rsid w:val="24EEDD97"/>
    <w:rsid w:val="24F4685D"/>
    <w:rsid w:val="250247BF"/>
    <w:rsid w:val="2523ACFE"/>
    <w:rsid w:val="259E91B3"/>
    <w:rsid w:val="25AA8FFF"/>
    <w:rsid w:val="2603432C"/>
    <w:rsid w:val="262E15FE"/>
    <w:rsid w:val="26359EC6"/>
    <w:rsid w:val="266FE433"/>
    <w:rsid w:val="2676CFAD"/>
    <w:rsid w:val="26E9C161"/>
    <w:rsid w:val="27167C7F"/>
    <w:rsid w:val="27C73194"/>
    <w:rsid w:val="27DF90A8"/>
    <w:rsid w:val="2848863D"/>
    <w:rsid w:val="284E0AAF"/>
    <w:rsid w:val="28724D4A"/>
    <w:rsid w:val="289743F8"/>
    <w:rsid w:val="291E8FF5"/>
    <w:rsid w:val="2962BAA9"/>
    <w:rsid w:val="296E5BFA"/>
    <w:rsid w:val="29B9246B"/>
    <w:rsid w:val="29F66A88"/>
    <w:rsid w:val="2A07376D"/>
    <w:rsid w:val="2A53D54E"/>
    <w:rsid w:val="2A585225"/>
    <w:rsid w:val="2A70507D"/>
    <w:rsid w:val="2A78C87F"/>
    <w:rsid w:val="2A919A0D"/>
    <w:rsid w:val="2AA26BAA"/>
    <w:rsid w:val="2AB41D06"/>
    <w:rsid w:val="2AE00B4F"/>
    <w:rsid w:val="2B8F0A42"/>
    <w:rsid w:val="2BB524CA"/>
    <w:rsid w:val="2BDFF54A"/>
    <w:rsid w:val="2C2F69BE"/>
    <w:rsid w:val="2C352297"/>
    <w:rsid w:val="2C6B89A0"/>
    <w:rsid w:val="2CBECDF4"/>
    <w:rsid w:val="2CF69D99"/>
    <w:rsid w:val="2CFF28A1"/>
    <w:rsid w:val="2D6F1D47"/>
    <w:rsid w:val="2DB2353B"/>
    <w:rsid w:val="2E024FB2"/>
    <w:rsid w:val="2E6272AF"/>
    <w:rsid w:val="2E68947D"/>
    <w:rsid w:val="2E8C1562"/>
    <w:rsid w:val="2F54F738"/>
    <w:rsid w:val="2F6B8E13"/>
    <w:rsid w:val="2FCBE699"/>
    <w:rsid w:val="2FCE4C5F"/>
    <w:rsid w:val="2FE130C3"/>
    <w:rsid w:val="301C4F58"/>
    <w:rsid w:val="301F4E20"/>
    <w:rsid w:val="302D01A9"/>
    <w:rsid w:val="3077BFD5"/>
    <w:rsid w:val="309976DA"/>
    <w:rsid w:val="30CE0C9A"/>
    <w:rsid w:val="30F8FBB7"/>
    <w:rsid w:val="3162AA0A"/>
    <w:rsid w:val="3175BAC5"/>
    <w:rsid w:val="31A6D0BA"/>
    <w:rsid w:val="31AD0BA2"/>
    <w:rsid w:val="31D6CECC"/>
    <w:rsid w:val="3224C114"/>
    <w:rsid w:val="32469BE4"/>
    <w:rsid w:val="32789F01"/>
    <w:rsid w:val="32D821B0"/>
    <w:rsid w:val="330A800E"/>
    <w:rsid w:val="331D3A33"/>
    <w:rsid w:val="3324A506"/>
    <w:rsid w:val="338F7319"/>
    <w:rsid w:val="33FF63E3"/>
    <w:rsid w:val="347037A7"/>
    <w:rsid w:val="34A4E05C"/>
    <w:rsid w:val="34B4C9EB"/>
    <w:rsid w:val="35007253"/>
    <w:rsid w:val="3578A554"/>
    <w:rsid w:val="35A58587"/>
    <w:rsid w:val="35F50AA6"/>
    <w:rsid w:val="364CDF43"/>
    <w:rsid w:val="368D5F65"/>
    <w:rsid w:val="368DC711"/>
    <w:rsid w:val="36B0EF30"/>
    <w:rsid w:val="3704F2C8"/>
    <w:rsid w:val="3716D8D6"/>
    <w:rsid w:val="37CBFE0D"/>
    <w:rsid w:val="37CD5959"/>
    <w:rsid w:val="37D92E4F"/>
    <w:rsid w:val="37EF04A4"/>
    <w:rsid w:val="37FCF0A8"/>
    <w:rsid w:val="3845243B"/>
    <w:rsid w:val="384B6570"/>
    <w:rsid w:val="385F37F2"/>
    <w:rsid w:val="38857E09"/>
    <w:rsid w:val="38AE928B"/>
    <w:rsid w:val="38B1C38F"/>
    <w:rsid w:val="38CC114E"/>
    <w:rsid w:val="38E8051A"/>
    <w:rsid w:val="38E8C4CE"/>
    <w:rsid w:val="395C33E3"/>
    <w:rsid w:val="399802ED"/>
    <w:rsid w:val="3998975B"/>
    <w:rsid w:val="39CE1739"/>
    <w:rsid w:val="39E97F91"/>
    <w:rsid w:val="3A20A3FB"/>
    <w:rsid w:val="3A52A9D2"/>
    <w:rsid w:val="3A5D8C5D"/>
    <w:rsid w:val="3A9E3A55"/>
    <w:rsid w:val="3AC08648"/>
    <w:rsid w:val="3ADBA4FE"/>
    <w:rsid w:val="3BCDCB55"/>
    <w:rsid w:val="3C35FC2E"/>
    <w:rsid w:val="3C574181"/>
    <w:rsid w:val="3CA6630F"/>
    <w:rsid w:val="3CD8E6C7"/>
    <w:rsid w:val="3CDF812E"/>
    <w:rsid w:val="3CF36103"/>
    <w:rsid w:val="3D157583"/>
    <w:rsid w:val="3D4518FA"/>
    <w:rsid w:val="3D68D136"/>
    <w:rsid w:val="3D8DC18E"/>
    <w:rsid w:val="3D93262B"/>
    <w:rsid w:val="3D95F5AF"/>
    <w:rsid w:val="3DB80A98"/>
    <w:rsid w:val="3DBF7EE6"/>
    <w:rsid w:val="3E24FDD9"/>
    <w:rsid w:val="3E8BCAA7"/>
    <w:rsid w:val="3ED1ECA7"/>
    <w:rsid w:val="3F4AA352"/>
    <w:rsid w:val="3F6C6AC7"/>
    <w:rsid w:val="3FE724B7"/>
    <w:rsid w:val="4039ACF1"/>
    <w:rsid w:val="407BD738"/>
    <w:rsid w:val="4083C7C3"/>
    <w:rsid w:val="40879C8D"/>
    <w:rsid w:val="413B03BC"/>
    <w:rsid w:val="418A9B4E"/>
    <w:rsid w:val="41F70A20"/>
    <w:rsid w:val="42AB0D32"/>
    <w:rsid w:val="42B0E47B"/>
    <w:rsid w:val="43BA6893"/>
    <w:rsid w:val="43BB119F"/>
    <w:rsid w:val="43BDFA33"/>
    <w:rsid w:val="443EE535"/>
    <w:rsid w:val="444DC05A"/>
    <w:rsid w:val="444E0626"/>
    <w:rsid w:val="44709012"/>
    <w:rsid w:val="44B15B81"/>
    <w:rsid w:val="4513662A"/>
    <w:rsid w:val="4575AF37"/>
    <w:rsid w:val="459A4C5B"/>
    <w:rsid w:val="45ABB21A"/>
    <w:rsid w:val="45C4DAEA"/>
    <w:rsid w:val="45CC82A3"/>
    <w:rsid w:val="45E1C67E"/>
    <w:rsid w:val="45E2AB82"/>
    <w:rsid w:val="4603786A"/>
    <w:rsid w:val="465913FD"/>
    <w:rsid w:val="46EA0687"/>
    <w:rsid w:val="47248F68"/>
    <w:rsid w:val="47B9CBB2"/>
    <w:rsid w:val="483A0B40"/>
    <w:rsid w:val="48A3D691"/>
    <w:rsid w:val="48E01E62"/>
    <w:rsid w:val="48F49738"/>
    <w:rsid w:val="4932CAC2"/>
    <w:rsid w:val="4948244D"/>
    <w:rsid w:val="4968C56E"/>
    <w:rsid w:val="498B1242"/>
    <w:rsid w:val="4A0E5DA5"/>
    <w:rsid w:val="4A166B46"/>
    <w:rsid w:val="4A9A8CC0"/>
    <w:rsid w:val="4AA60498"/>
    <w:rsid w:val="4AA8FB95"/>
    <w:rsid w:val="4AB142AC"/>
    <w:rsid w:val="4AB30C26"/>
    <w:rsid w:val="4B2CFCCE"/>
    <w:rsid w:val="4B7CB307"/>
    <w:rsid w:val="4BDAE34D"/>
    <w:rsid w:val="4BF52FD6"/>
    <w:rsid w:val="4C988B38"/>
    <w:rsid w:val="4CE234B4"/>
    <w:rsid w:val="4CE9CFEE"/>
    <w:rsid w:val="4D17D7DF"/>
    <w:rsid w:val="4D29500E"/>
    <w:rsid w:val="4D84396F"/>
    <w:rsid w:val="4D9B19E3"/>
    <w:rsid w:val="4DB32CC1"/>
    <w:rsid w:val="4DC4B2A0"/>
    <w:rsid w:val="4E489697"/>
    <w:rsid w:val="4EA50D25"/>
    <w:rsid w:val="4EBD3CC7"/>
    <w:rsid w:val="4F3A0A51"/>
    <w:rsid w:val="4F88AEDD"/>
    <w:rsid w:val="4FA1C1D3"/>
    <w:rsid w:val="4FA6C134"/>
    <w:rsid w:val="4FCD2C33"/>
    <w:rsid w:val="4FF0C25C"/>
    <w:rsid w:val="5025C030"/>
    <w:rsid w:val="50638C1E"/>
    <w:rsid w:val="50A17DA2"/>
    <w:rsid w:val="50B87F2A"/>
    <w:rsid w:val="50D24588"/>
    <w:rsid w:val="50F3B6EE"/>
    <w:rsid w:val="51139570"/>
    <w:rsid w:val="517696EE"/>
    <w:rsid w:val="51826414"/>
    <w:rsid w:val="51CBA58C"/>
    <w:rsid w:val="51D14A52"/>
    <w:rsid w:val="51D22113"/>
    <w:rsid w:val="520C355A"/>
    <w:rsid w:val="52578A96"/>
    <w:rsid w:val="52667F21"/>
    <w:rsid w:val="526C65A1"/>
    <w:rsid w:val="527009BF"/>
    <w:rsid w:val="527F3E81"/>
    <w:rsid w:val="52AC8DE4"/>
    <w:rsid w:val="52B4A6A7"/>
    <w:rsid w:val="52BF3750"/>
    <w:rsid w:val="52C4E915"/>
    <w:rsid w:val="532B58E5"/>
    <w:rsid w:val="53372DDC"/>
    <w:rsid w:val="534EE346"/>
    <w:rsid w:val="5392F558"/>
    <w:rsid w:val="53E646CF"/>
    <w:rsid w:val="54606FF1"/>
    <w:rsid w:val="54F253F6"/>
    <w:rsid w:val="556EAF44"/>
    <w:rsid w:val="5590C8C8"/>
    <w:rsid w:val="55C7597C"/>
    <w:rsid w:val="56022D3E"/>
    <w:rsid w:val="563DB647"/>
    <w:rsid w:val="56527DDA"/>
    <w:rsid w:val="56544ACE"/>
    <w:rsid w:val="56965B63"/>
    <w:rsid w:val="56970CCE"/>
    <w:rsid w:val="569F0E69"/>
    <w:rsid w:val="56A3E0A3"/>
    <w:rsid w:val="56CC9248"/>
    <w:rsid w:val="5743307F"/>
    <w:rsid w:val="5760AC23"/>
    <w:rsid w:val="57F6EDBD"/>
    <w:rsid w:val="580663AC"/>
    <w:rsid w:val="581DD988"/>
    <w:rsid w:val="58475664"/>
    <w:rsid w:val="584807CD"/>
    <w:rsid w:val="584FBC2C"/>
    <w:rsid w:val="58550154"/>
    <w:rsid w:val="588B54B2"/>
    <w:rsid w:val="58B6E63B"/>
    <w:rsid w:val="58D87101"/>
    <w:rsid w:val="58E9B70F"/>
    <w:rsid w:val="5952D06A"/>
    <w:rsid w:val="59589523"/>
    <w:rsid w:val="597C93BE"/>
    <w:rsid w:val="5A1783C0"/>
    <w:rsid w:val="5A3225BA"/>
    <w:rsid w:val="5A6CFEBF"/>
    <w:rsid w:val="5AB89690"/>
    <w:rsid w:val="5AD99355"/>
    <w:rsid w:val="5ADCE749"/>
    <w:rsid w:val="5AF3105C"/>
    <w:rsid w:val="5B021523"/>
    <w:rsid w:val="5B224CA8"/>
    <w:rsid w:val="5B446AF5"/>
    <w:rsid w:val="5BD9E7BB"/>
    <w:rsid w:val="5C607CD3"/>
    <w:rsid w:val="5C92E220"/>
    <w:rsid w:val="5CD96BA9"/>
    <w:rsid w:val="5CFFC51E"/>
    <w:rsid w:val="5D126BDC"/>
    <w:rsid w:val="5D1C4B22"/>
    <w:rsid w:val="5D8232AF"/>
    <w:rsid w:val="5DA96BD1"/>
    <w:rsid w:val="5DC444E4"/>
    <w:rsid w:val="5E39EF73"/>
    <w:rsid w:val="5EFA44C9"/>
    <w:rsid w:val="5F25592F"/>
    <w:rsid w:val="5F429714"/>
    <w:rsid w:val="5F7AE138"/>
    <w:rsid w:val="5F7E2898"/>
    <w:rsid w:val="5FDB5780"/>
    <w:rsid w:val="602CC145"/>
    <w:rsid w:val="605D5DA0"/>
    <w:rsid w:val="607424CE"/>
    <w:rsid w:val="60CFCD98"/>
    <w:rsid w:val="60F015A5"/>
    <w:rsid w:val="61045286"/>
    <w:rsid w:val="6113A80C"/>
    <w:rsid w:val="611A6393"/>
    <w:rsid w:val="6145A3E6"/>
    <w:rsid w:val="61527B16"/>
    <w:rsid w:val="6163AACD"/>
    <w:rsid w:val="6172C373"/>
    <w:rsid w:val="61A30179"/>
    <w:rsid w:val="61CDCF97"/>
    <w:rsid w:val="61E4314F"/>
    <w:rsid w:val="6210CBEE"/>
    <w:rsid w:val="6231FAA4"/>
    <w:rsid w:val="628F84FE"/>
    <w:rsid w:val="62BAFC58"/>
    <w:rsid w:val="631C65DE"/>
    <w:rsid w:val="634036AB"/>
    <w:rsid w:val="639E5A47"/>
    <w:rsid w:val="63B018EE"/>
    <w:rsid w:val="63C2419E"/>
    <w:rsid w:val="6411E134"/>
    <w:rsid w:val="6418A1B1"/>
    <w:rsid w:val="642DDF72"/>
    <w:rsid w:val="648C1F00"/>
    <w:rsid w:val="64CC3F6B"/>
    <w:rsid w:val="64DC5624"/>
    <w:rsid w:val="64F094BD"/>
    <w:rsid w:val="64F9F0E4"/>
    <w:rsid w:val="652C023B"/>
    <w:rsid w:val="6550134E"/>
    <w:rsid w:val="660968AE"/>
    <w:rsid w:val="66261F64"/>
    <w:rsid w:val="6676B2B0"/>
    <w:rsid w:val="6681CF66"/>
    <w:rsid w:val="66B1E205"/>
    <w:rsid w:val="66C53349"/>
    <w:rsid w:val="66CF6936"/>
    <w:rsid w:val="66DF5CEB"/>
    <w:rsid w:val="66EA21E6"/>
    <w:rsid w:val="6745FCD8"/>
    <w:rsid w:val="6783D144"/>
    <w:rsid w:val="679BC03C"/>
    <w:rsid w:val="679E014D"/>
    <w:rsid w:val="67D6B6D4"/>
    <w:rsid w:val="6820AE2C"/>
    <w:rsid w:val="6864E908"/>
    <w:rsid w:val="689294F7"/>
    <w:rsid w:val="68AF7A51"/>
    <w:rsid w:val="68BCB4F4"/>
    <w:rsid w:val="68EBE82E"/>
    <w:rsid w:val="690B44D7"/>
    <w:rsid w:val="694D5671"/>
    <w:rsid w:val="6A02B376"/>
    <w:rsid w:val="6A035B31"/>
    <w:rsid w:val="6A3A9A1E"/>
    <w:rsid w:val="6A78F976"/>
    <w:rsid w:val="6ACBDBAE"/>
    <w:rsid w:val="6AD6EF0F"/>
    <w:rsid w:val="6B16FDB2"/>
    <w:rsid w:val="6B8C3DF0"/>
    <w:rsid w:val="6BE10D2E"/>
    <w:rsid w:val="6C00641B"/>
    <w:rsid w:val="6C22453C"/>
    <w:rsid w:val="6C3A8E9C"/>
    <w:rsid w:val="6C3FAB5A"/>
    <w:rsid w:val="6C4D4ACE"/>
    <w:rsid w:val="6D25CE0B"/>
    <w:rsid w:val="6D2E64D6"/>
    <w:rsid w:val="6D70AA30"/>
    <w:rsid w:val="6DAFC75F"/>
    <w:rsid w:val="6E330068"/>
    <w:rsid w:val="6E537631"/>
    <w:rsid w:val="6E780864"/>
    <w:rsid w:val="6E9BF060"/>
    <w:rsid w:val="6E9EB9CA"/>
    <w:rsid w:val="6EDBD0DC"/>
    <w:rsid w:val="6F2ABE84"/>
    <w:rsid w:val="6F3791D1"/>
    <w:rsid w:val="6F8D7D3A"/>
    <w:rsid w:val="6F903CFB"/>
    <w:rsid w:val="6FAF68A7"/>
    <w:rsid w:val="701C21AD"/>
    <w:rsid w:val="70408E6F"/>
    <w:rsid w:val="70AEC349"/>
    <w:rsid w:val="70D13DD5"/>
    <w:rsid w:val="70D75B6A"/>
    <w:rsid w:val="7102D22D"/>
    <w:rsid w:val="710A5D6B"/>
    <w:rsid w:val="711CBDA9"/>
    <w:rsid w:val="7138165B"/>
    <w:rsid w:val="715E9084"/>
    <w:rsid w:val="71643DFB"/>
    <w:rsid w:val="717C95F7"/>
    <w:rsid w:val="71815680"/>
    <w:rsid w:val="7187900C"/>
    <w:rsid w:val="7196016B"/>
    <w:rsid w:val="71994AD4"/>
    <w:rsid w:val="71A7E660"/>
    <w:rsid w:val="71C7DB13"/>
    <w:rsid w:val="71D01D28"/>
    <w:rsid w:val="71ED9066"/>
    <w:rsid w:val="724217C7"/>
    <w:rsid w:val="726C1216"/>
    <w:rsid w:val="727FEFCE"/>
    <w:rsid w:val="72912556"/>
    <w:rsid w:val="72C92895"/>
    <w:rsid w:val="72DC2984"/>
    <w:rsid w:val="72F4079C"/>
    <w:rsid w:val="73183523"/>
    <w:rsid w:val="73356A2F"/>
    <w:rsid w:val="73A83CE7"/>
    <w:rsid w:val="73AF8CA7"/>
    <w:rsid w:val="73D091C1"/>
    <w:rsid w:val="73D185B7"/>
    <w:rsid w:val="741B846E"/>
    <w:rsid w:val="74430627"/>
    <w:rsid w:val="746E1DA6"/>
    <w:rsid w:val="74960097"/>
    <w:rsid w:val="7501906C"/>
    <w:rsid w:val="751CCBED"/>
    <w:rsid w:val="7551A1BA"/>
    <w:rsid w:val="7628BEC8"/>
    <w:rsid w:val="7648B055"/>
    <w:rsid w:val="768D91F2"/>
    <w:rsid w:val="76A39C5F"/>
    <w:rsid w:val="76D9DAE9"/>
    <w:rsid w:val="770ADA41"/>
    <w:rsid w:val="7797FFDF"/>
    <w:rsid w:val="77B3D9DE"/>
    <w:rsid w:val="77D89534"/>
    <w:rsid w:val="77DA4F68"/>
    <w:rsid w:val="77E565AC"/>
    <w:rsid w:val="77F03BE9"/>
    <w:rsid w:val="78010BFC"/>
    <w:rsid w:val="78119FC3"/>
    <w:rsid w:val="783102EC"/>
    <w:rsid w:val="787F60D4"/>
    <w:rsid w:val="7919E5EE"/>
    <w:rsid w:val="7935A8CC"/>
    <w:rsid w:val="793F50F5"/>
    <w:rsid w:val="794D7740"/>
    <w:rsid w:val="79615BCA"/>
    <w:rsid w:val="7A193153"/>
    <w:rsid w:val="7A36FA29"/>
    <w:rsid w:val="7A6E5743"/>
    <w:rsid w:val="7ABD2C07"/>
    <w:rsid w:val="7B5417B3"/>
    <w:rsid w:val="7BFDC491"/>
    <w:rsid w:val="7C201CA7"/>
    <w:rsid w:val="7C7C8775"/>
    <w:rsid w:val="7CE84116"/>
    <w:rsid w:val="7D25E3E1"/>
    <w:rsid w:val="7D59452A"/>
    <w:rsid w:val="7D677277"/>
    <w:rsid w:val="7DE21206"/>
    <w:rsid w:val="7EC59C76"/>
    <w:rsid w:val="7EDA0218"/>
    <w:rsid w:val="7F10FB41"/>
    <w:rsid w:val="7FBAA50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36F1"/>
  <w15:chartTrackingRefBased/>
  <w15:docId w15:val="{1BD21BBD-C370-4F13-A982-1AB301F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72"/>
    <w:pPr>
      <w:widowControl w:val="0"/>
      <w:autoSpaceDE w:val="0"/>
      <w:autoSpaceDN w:val="0"/>
      <w:adjustRightInd w:val="0"/>
      <w:spacing w:after="0" w:line="240" w:lineRule="auto"/>
    </w:pPr>
    <w:rPr>
      <w:rFonts w:ascii="Times New Roman" w:eastAsia="SimSun" w:hAnsi="Times New Roman" w:cs="Times New Roman"/>
      <w:sz w:val="24"/>
      <w:szCs w:val="24"/>
      <w:lang w:eastAsia="zh-CN" w:bidi="hi-IN"/>
    </w:rPr>
  </w:style>
  <w:style w:type="paragraph" w:styleId="Heading1">
    <w:name w:val="heading 1"/>
    <w:link w:val="Heading1Char"/>
    <w:uiPriority w:val="9"/>
    <w:qFormat/>
    <w:rsid w:val="6418A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uiPriority w:val="9"/>
    <w:unhideWhenUsed/>
    <w:qFormat/>
    <w:rsid w:val="6418A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6418A1B1"/>
    <w:pPr>
      <w:spacing w:after="200" w:line="276" w:lineRule="auto"/>
      <w:ind w:left="720"/>
      <w:contextualSpacing/>
    </w:pPr>
  </w:style>
  <w:style w:type="paragraph" w:styleId="BodyText">
    <w:name w:val="Body Text"/>
    <w:link w:val="BodyTextChar"/>
    <w:uiPriority w:val="1"/>
    <w:rsid w:val="6418A1B1"/>
    <w:pPr>
      <w:jc w:val="both"/>
    </w:pPr>
    <w:rPr>
      <w:rFonts w:eastAsia="Times New Roman"/>
      <w:sz w:val="28"/>
      <w:szCs w:val="28"/>
      <w:lang w:eastAsia="lv-LV"/>
    </w:rPr>
  </w:style>
  <w:style w:type="character" w:customStyle="1" w:styleId="BodyTextChar">
    <w:name w:val="Body Text Char"/>
    <w:link w:val="BodyText"/>
    <w:uiPriority w:val="1"/>
    <w:rsid w:val="6418A1B1"/>
    <w:rPr>
      <w:rFonts w:ascii="Times New Roman" w:eastAsia="Times New Roman" w:hAnsi="Times New Roman" w:cs="Times New Roman"/>
      <w:sz w:val="28"/>
      <w:szCs w:val="28"/>
      <w:lang w:eastAsia="lv-LV"/>
    </w:rPr>
  </w:style>
  <w:style w:type="character" w:styleId="CommentReference">
    <w:name w:val="annotation reference"/>
    <w:uiPriority w:val="99"/>
    <w:unhideWhenUsed/>
    <w:rsid w:val="6418A1B1"/>
    <w:rPr>
      <w:sz w:val="16"/>
      <w:szCs w:val="16"/>
    </w:rPr>
  </w:style>
  <w:style w:type="paragraph" w:styleId="CommentText">
    <w:name w:val="annotation text"/>
    <w:link w:val="CommentTextChar"/>
    <w:uiPriority w:val="99"/>
    <w:unhideWhenUsed/>
    <w:rsid w:val="6418A1B1"/>
    <w:rPr>
      <w:rFonts w:cs="Mangal"/>
      <w:sz w:val="20"/>
      <w:szCs w:val="20"/>
    </w:rPr>
  </w:style>
  <w:style w:type="character" w:customStyle="1" w:styleId="CommentTextChar">
    <w:name w:val="Comment Text Char"/>
    <w:link w:val="CommentText"/>
    <w:uiPriority w:val="99"/>
    <w:rsid w:val="6418A1B1"/>
    <w:rPr>
      <w:rFonts w:ascii="Times New Roman" w:eastAsia="SimSun" w:hAnsi="Times New Roman" w:cs="Mangal"/>
      <w:sz w:val="20"/>
      <w:szCs w:val="20"/>
      <w:lang w:eastAsia="zh-CN" w:bidi="hi-IN"/>
    </w:rPr>
  </w:style>
  <w:style w:type="paragraph" w:styleId="CommentSubject">
    <w:name w:val="annotation subject"/>
    <w:basedOn w:val="CommentText"/>
    <w:next w:val="CommentText"/>
    <w:link w:val="CommentSubjectChar"/>
    <w:uiPriority w:val="99"/>
    <w:semiHidden/>
    <w:unhideWhenUsed/>
    <w:rsid w:val="00253467"/>
    <w:rPr>
      <w:b/>
      <w:bCs/>
    </w:rPr>
  </w:style>
  <w:style w:type="character" w:customStyle="1" w:styleId="CommentSubjectChar">
    <w:name w:val="Comment Subject Char"/>
    <w:basedOn w:val="CommentTextChar"/>
    <w:link w:val="CommentSubject"/>
    <w:uiPriority w:val="99"/>
    <w:semiHidden/>
    <w:rsid w:val="00253467"/>
    <w:rPr>
      <w:rFonts w:ascii="Times New Roman" w:eastAsia="SimSun" w:hAnsi="Times New Roman" w:cs="Mangal"/>
      <w:b/>
      <w:bCs/>
      <w:sz w:val="20"/>
      <w:szCs w:val="18"/>
      <w:lang w:eastAsia="zh-CN" w:bidi="hi-IN"/>
    </w:rPr>
  </w:style>
  <w:style w:type="paragraph" w:styleId="NormalWeb">
    <w:name w:val="Normal (Web)"/>
    <w:uiPriority w:val="99"/>
    <w:semiHidden/>
    <w:unhideWhenUsed/>
    <w:rsid w:val="6418A1B1"/>
    <w:pPr>
      <w:spacing w:beforeAutospacing="1" w:afterAutospacing="1"/>
    </w:pPr>
    <w:rPr>
      <w:rFonts w:eastAsia="Times New Roman"/>
      <w:lang w:eastAsia="lv-LV"/>
    </w:rPr>
  </w:style>
  <w:style w:type="character" w:styleId="Strong">
    <w:name w:val="Strong"/>
    <w:uiPriority w:val="22"/>
    <w:qFormat/>
    <w:rsid w:val="6418A1B1"/>
    <w:rPr>
      <w:b/>
      <w:bCs/>
    </w:rPr>
  </w:style>
  <w:style w:type="character" w:styleId="Hyperlink">
    <w:name w:val="Hyperlink"/>
    <w:uiPriority w:val="99"/>
    <w:unhideWhenUsed/>
    <w:rsid w:val="6418A1B1"/>
    <w:rPr>
      <w:color w:val="0563C1"/>
      <w:u w:val="single"/>
    </w:rPr>
  </w:style>
  <w:style w:type="character" w:customStyle="1" w:styleId="Neatrisintapieminana1">
    <w:name w:val="Neatrisināta pieminēšana1"/>
    <w:uiPriority w:val="99"/>
    <w:semiHidden/>
    <w:unhideWhenUsed/>
    <w:rsid w:val="6418A1B1"/>
    <w:rPr>
      <w:color w:val="605E5C"/>
    </w:rPr>
  </w:style>
  <w:style w:type="paragraph" w:styleId="Header">
    <w:name w:val="header"/>
    <w:link w:val="HeaderChar"/>
    <w:uiPriority w:val="99"/>
    <w:unhideWhenUsed/>
    <w:rsid w:val="6418A1B1"/>
    <w:pPr>
      <w:tabs>
        <w:tab w:val="center" w:pos="4153"/>
        <w:tab w:val="right" w:pos="8306"/>
      </w:tabs>
    </w:pPr>
    <w:rPr>
      <w:rFonts w:cs="Mangal"/>
    </w:rPr>
  </w:style>
  <w:style w:type="character" w:customStyle="1" w:styleId="HeaderChar">
    <w:name w:val="Header Char"/>
    <w:link w:val="Header"/>
    <w:uiPriority w:val="99"/>
    <w:rsid w:val="6418A1B1"/>
    <w:rPr>
      <w:rFonts w:ascii="Times New Roman" w:eastAsia="SimSun" w:hAnsi="Times New Roman" w:cs="Mangal"/>
      <w:sz w:val="24"/>
      <w:szCs w:val="24"/>
      <w:lang w:eastAsia="zh-CN" w:bidi="hi-IN"/>
    </w:rPr>
  </w:style>
  <w:style w:type="paragraph" w:styleId="Footer">
    <w:name w:val="footer"/>
    <w:link w:val="FooterChar"/>
    <w:uiPriority w:val="99"/>
    <w:unhideWhenUsed/>
    <w:rsid w:val="6418A1B1"/>
    <w:pPr>
      <w:tabs>
        <w:tab w:val="center" w:pos="4153"/>
        <w:tab w:val="right" w:pos="8306"/>
      </w:tabs>
    </w:pPr>
    <w:rPr>
      <w:rFonts w:cs="Mangal"/>
    </w:rPr>
  </w:style>
  <w:style w:type="character" w:customStyle="1" w:styleId="FooterChar">
    <w:name w:val="Footer Char"/>
    <w:link w:val="Footer"/>
    <w:uiPriority w:val="99"/>
    <w:rsid w:val="6418A1B1"/>
    <w:rPr>
      <w:rFonts w:ascii="Times New Roman" w:eastAsia="SimSun" w:hAnsi="Times New Roman" w:cs="Mangal"/>
      <w:sz w:val="24"/>
      <w:szCs w:val="24"/>
      <w:lang w:eastAsia="zh-CN"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link w:val="Heading1"/>
    <w:uiPriority w:val="9"/>
    <w:rsid w:val="6418A1B1"/>
    <w:rPr>
      <w:rFonts w:asciiTheme="majorHAnsi" w:eastAsiaTheme="majorEastAsia" w:hAnsiTheme="majorHAnsi" w:cstheme="majorBidi"/>
      <w:color w:val="2F5496" w:themeColor="accent1" w:themeShade="BF"/>
      <w:sz w:val="40"/>
      <w:szCs w:val="40"/>
    </w:rPr>
  </w:style>
  <w:style w:type="paragraph" w:styleId="Title">
    <w:name w:val="Title"/>
    <w:uiPriority w:val="10"/>
    <w:qFormat/>
    <w:rsid w:val="6418A1B1"/>
    <w:pPr>
      <w:spacing w:after="80" w:line="240" w:lineRule="auto"/>
      <w:contextualSpacing/>
    </w:pPr>
    <w:rPr>
      <w:rFonts w:asciiTheme="majorHAnsi" w:eastAsiaTheme="majorEastAsia" w:hAnsiTheme="majorHAnsi" w:cstheme="majorBidi"/>
      <w:sz w:val="56"/>
      <w:szCs w:val="56"/>
    </w:rPr>
  </w:style>
  <w:style w:type="paragraph" w:styleId="Subtitle">
    <w:name w:val="Subtitle"/>
    <w:uiPriority w:val="11"/>
    <w:qFormat/>
    <w:rsid w:val="6418A1B1"/>
    <w:rPr>
      <w:rFonts w:eastAsiaTheme="majorEastAsia" w:cstheme="majorBidi"/>
      <w:color w:val="595959" w:themeColor="text1" w:themeTint="A6"/>
      <w:sz w:val="28"/>
      <w:szCs w:val="28"/>
    </w:rPr>
  </w:style>
  <w:style w:type="character" w:customStyle="1" w:styleId="normaltextrun">
    <w:name w:val="normaltextrun"/>
    <w:basedOn w:val="DefaultParagraphFont"/>
    <w:rsid w:val="001E7E48"/>
  </w:style>
  <w:style w:type="character" w:customStyle="1" w:styleId="eop">
    <w:name w:val="eop"/>
    <w:basedOn w:val="DefaultParagraphFont"/>
    <w:rsid w:val="001E7E48"/>
  </w:style>
  <w:style w:type="paragraph" w:styleId="Revision">
    <w:name w:val="Revision"/>
    <w:hidden/>
    <w:uiPriority w:val="99"/>
    <w:semiHidden/>
    <w:rsid w:val="009A012D"/>
    <w:pPr>
      <w:spacing w:after="0" w:line="240" w:lineRule="auto"/>
    </w:pPr>
    <w:rPr>
      <w:rFonts w:ascii="Times New Roman" w:eastAsia="SimSun" w:hAnsi="Times New Roman" w:cs="Mangal"/>
      <w:sz w:val="24"/>
      <w:szCs w:val="21"/>
      <w:lang w:eastAsia="zh-CN" w:bidi="hi-IN"/>
    </w:rPr>
  </w:style>
  <w:style w:type="paragraph" w:styleId="BalloonText">
    <w:name w:val="Balloon Text"/>
    <w:basedOn w:val="Normal"/>
    <w:link w:val="BalloonTextChar"/>
    <w:uiPriority w:val="99"/>
    <w:semiHidden/>
    <w:unhideWhenUsed/>
    <w:rsid w:val="007D0AAB"/>
    <w:rPr>
      <w:rFonts w:ascii="Segoe UI" w:hAnsi="Segoe UI" w:cs="Mangal"/>
      <w:sz w:val="18"/>
      <w:szCs w:val="16"/>
    </w:rPr>
  </w:style>
  <w:style w:type="character" w:customStyle="1" w:styleId="BalloonTextChar">
    <w:name w:val="Balloon Text Char"/>
    <w:basedOn w:val="DefaultParagraphFont"/>
    <w:link w:val="BalloonText"/>
    <w:uiPriority w:val="99"/>
    <w:semiHidden/>
    <w:rsid w:val="007D0AAB"/>
    <w:rPr>
      <w:rFonts w:ascii="Segoe UI" w:eastAsia="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09A5-F530-44A7-B61C-51A512B4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3134</Words>
  <Characters>17866</Characters>
  <Application>Microsoft Office Word</Application>
  <DocSecurity>0</DocSecurity>
  <Lines>148</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Iveta Ārgale</cp:lastModifiedBy>
  <cp:revision>2</cp:revision>
  <cp:lastPrinted>2026-02-11T14:54:00Z</cp:lastPrinted>
  <dcterms:created xsi:type="dcterms:W3CDTF">2026-04-09T08:06:00Z</dcterms:created>
  <dcterms:modified xsi:type="dcterms:W3CDTF">2026-04-09T08:06:00Z</dcterms:modified>
</cp:coreProperties>
</file>