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DD" w:rsidRPr="00BB2F43" w:rsidRDefault="00EF2208" w:rsidP="00483D2F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F43">
        <w:rPr>
          <w:rFonts w:ascii="Times New Roman" w:hAnsi="Times New Roman" w:cs="Times New Roman"/>
          <w:sz w:val="26"/>
          <w:szCs w:val="26"/>
        </w:rPr>
        <w:t>p</w:t>
      </w:r>
      <w:r w:rsidR="00DF0CDD" w:rsidRPr="00BB2F43">
        <w:rPr>
          <w:rFonts w:ascii="Times New Roman" w:hAnsi="Times New Roman" w:cs="Times New Roman"/>
          <w:sz w:val="26"/>
          <w:szCs w:val="26"/>
        </w:rPr>
        <w:t>ielikums</w:t>
      </w:r>
    </w:p>
    <w:p w:rsidR="00196B94" w:rsidRPr="00BB2F43" w:rsidRDefault="00DF0CDD" w:rsidP="00483D2F">
      <w:pPr>
        <w:pStyle w:val="Parakstszemobjekta"/>
        <w:jc w:val="right"/>
        <w:rPr>
          <w:sz w:val="26"/>
          <w:szCs w:val="26"/>
        </w:rPr>
      </w:pPr>
      <w:bookmarkStart w:id="0" w:name="_Hlk49023713"/>
      <w:r w:rsidRPr="00BB2F43">
        <w:rPr>
          <w:sz w:val="26"/>
          <w:szCs w:val="26"/>
        </w:rPr>
        <w:t xml:space="preserve">Rīgas domes izglītības, kultūras un sporta departamenta </w:t>
      </w:r>
    </w:p>
    <w:p w:rsidR="00613D8F" w:rsidRDefault="00E877E2" w:rsidP="00613D8F">
      <w:pPr>
        <w:pStyle w:val="Parakstszemobjekta"/>
        <w:jc w:val="right"/>
        <w:rPr>
          <w:sz w:val="26"/>
          <w:szCs w:val="26"/>
        </w:rPr>
      </w:pPr>
      <w:r w:rsidRPr="00BB2F43">
        <w:rPr>
          <w:sz w:val="26"/>
          <w:szCs w:val="26"/>
        </w:rPr>
        <w:t>Sporta un jaunatnes pārvalde</w:t>
      </w:r>
      <w:bookmarkEnd w:id="0"/>
      <w:r w:rsidRPr="00BB2F43">
        <w:rPr>
          <w:sz w:val="26"/>
          <w:szCs w:val="26"/>
        </w:rPr>
        <w:t>s</w:t>
      </w:r>
      <w:r w:rsidR="00196B94" w:rsidRPr="00BB2F43">
        <w:rPr>
          <w:sz w:val="26"/>
          <w:szCs w:val="26"/>
        </w:rPr>
        <w:t xml:space="preserve"> </w:t>
      </w:r>
      <w:r w:rsidR="00DF0CDD" w:rsidRPr="00BB2F43">
        <w:rPr>
          <w:sz w:val="26"/>
          <w:szCs w:val="26"/>
        </w:rPr>
        <w:t>vēstulei “</w:t>
      </w:r>
      <w:r w:rsidR="00613D8F">
        <w:rPr>
          <w:sz w:val="26"/>
          <w:szCs w:val="26"/>
        </w:rPr>
        <w:t xml:space="preserve">Par </w:t>
      </w:r>
      <w:bookmarkStart w:id="1" w:name="_Hlk49161419"/>
      <w:r w:rsidR="00613D8F">
        <w:rPr>
          <w:sz w:val="26"/>
          <w:szCs w:val="26"/>
        </w:rPr>
        <w:t>metodisk</w:t>
      </w:r>
      <w:r w:rsidR="00743250">
        <w:rPr>
          <w:sz w:val="26"/>
          <w:szCs w:val="26"/>
        </w:rPr>
        <w:t>aj</w:t>
      </w:r>
      <w:r w:rsidR="00613D8F">
        <w:rPr>
          <w:sz w:val="26"/>
          <w:szCs w:val="26"/>
        </w:rPr>
        <w:t xml:space="preserve">iem ieteikumiem </w:t>
      </w:r>
    </w:p>
    <w:p w:rsidR="00613D8F" w:rsidRDefault="00613D8F" w:rsidP="00613D8F">
      <w:pPr>
        <w:pStyle w:val="Parakstszemobjekta"/>
        <w:jc w:val="right"/>
        <w:rPr>
          <w:sz w:val="26"/>
          <w:szCs w:val="26"/>
        </w:rPr>
      </w:pPr>
      <w:r>
        <w:rPr>
          <w:sz w:val="26"/>
          <w:szCs w:val="26"/>
        </w:rPr>
        <w:t>Rīgas pašvaldības interešu izglītības iestādēm izglītības procesa</w:t>
      </w:r>
    </w:p>
    <w:p w:rsidR="00613D8F" w:rsidRDefault="00613D8F" w:rsidP="00613D8F">
      <w:pPr>
        <w:pStyle w:val="Parakstszemobjekta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organizēšanai un piesardzības pasākumu nodrošināšanai </w:t>
      </w:r>
    </w:p>
    <w:p w:rsidR="00DF0CDD" w:rsidRPr="00BB2F43" w:rsidRDefault="00613D8F" w:rsidP="00613D8F">
      <w:pPr>
        <w:pStyle w:val="Parakstszemobjekta"/>
        <w:jc w:val="right"/>
        <w:rPr>
          <w:sz w:val="26"/>
          <w:szCs w:val="26"/>
        </w:rPr>
      </w:pPr>
      <w:r>
        <w:rPr>
          <w:sz w:val="26"/>
          <w:szCs w:val="26"/>
        </w:rPr>
        <w:t>Covid-19 infekcijas izplatības ierobežošanai</w:t>
      </w:r>
      <w:bookmarkEnd w:id="1"/>
      <w:r w:rsidR="00DF0CDD" w:rsidRPr="00BB2F43">
        <w:rPr>
          <w:sz w:val="26"/>
          <w:szCs w:val="26"/>
        </w:rPr>
        <w:t>”</w:t>
      </w:r>
    </w:p>
    <w:p w:rsidR="00DF0CDD" w:rsidRDefault="00DF0CDD" w:rsidP="00483D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97E7C" w:rsidRPr="00CA2946" w:rsidRDefault="00CA2946" w:rsidP="0048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946">
        <w:rPr>
          <w:rFonts w:ascii="Times New Roman" w:hAnsi="Times New Roman" w:cs="Times New Roman"/>
          <w:b/>
          <w:bCs/>
          <w:sz w:val="26"/>
          <w:szCs w:val="26"/>
        </w:rPr>
        <w:t>Metodiskie ieteikumi Rīgas pašvaldības interešu izglītības iestādēm izglītības procesa organizēšanai un piesardzības pasākumu nodrošināšanai Covid-19 infekcijas izplatības ierobežošanai</w:t>
      </w:r>
      <w:r w:rsidR="00785B3F" w:rsidRPr="00CA2946">
        <w:rPr>
          <w:rFonts w:ascii="Times New Roman" w:hAnsi="Times New Roman" w:cs="Times New Roman"/>
          <w:b/>
          <w:bCs/>
          <w:sz w:val="26"/>
          <w:szCs w:val="26"/>
        </w:rPr>
        <w:t xml:space="preserve"> (turpmāk </w:t>
      </w:r>
      <w:r w:rsidR="0034128A" w:rsidRPr="00CA2946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85B3F" w:rsidRPr="00CA29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85B3F" w:rsidRPr="00CA2946">
        <w:rPr>
          <w:rFonts w:ascii="Times New Roman" w:hAnsi="Times New Roman" w:cs="Times New Roman"/>
          <w:b/>
          <w:bCs/>
          <w:sz w:val="26"/>
          <w:szCs w:val="26"/>
        </w:rPr>
        <w:t>eteikumi)</w:t>
      </w:r>
    </w:p>
    <w:p w:rsidR="00483D2F" w:rsidRPr="00483D2F" w:rsidRDefault="00483D2F" w:rsidP="00483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251D" w:rsidRPr="00483D2F" w:rsidRDefault="00030A7C" w:rsidP="00CA2946">
      <w:pPr>
        <w:pStyle w:val="Sarakstarindkopa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I</w:t>
      </w:r>
      <w:r w:rsidR="00376120" w:rsidRPr="00483D2F">
        <w:rPr>
          <w:rFonts w:ascii="Times New Roman" w:hAnsi="Times New Roman" w:cs="Times New Roman"/>
          <w:sz w:val="26"/>
          <w:szCs w:val="26"/>
        </w:rPr>
        <w:t xml:space="preserve">nterešu izglītības iestāde (turpmāk </w:t>
      </w:r>
      <w:bookmarkStart w:id="2" w:name="_Hlk49024873"/>
      <w:r w:rsidR="00376120" w:rsidRPr="00483D2F">
        <w:rPr>
          <w:rFonts w:ascii="Times New Roman" w:hAnsi="Times New Roman" w:cs="Times New Roman"/>
          <w:sz w:val="26"/>
          <w:szCs w:val="26"/>
        </w:rPr>
        <w:t>–</w:t>
      </w:r>
      <w:bookmarkEnd w:id="2"/>
      <w:r w:rsidR="00376120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F75C90" w:rsidRPr="00483D2F">
        <w:rPr>
          <w:rFonts w:ascii="Times New Roman" w:hAnsi="Times New Roman" w:cs="Times New Roman"/>
          <w:color w:val="000000"/>
          <w:sz w:val="26"/>
          <w:szCs w:val="26"/>
        </w:rPr>
        <w:t>Iestāde</w:t>
      </w:r>
      <w:r w:rsidR="00376120" w:rsidRPr="00483D2F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483D2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75C90" w:rsidRPr="00483D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30A7C" w:rsidRPr="00483D2F" w:rsidRDefault="00030A7C" w:rsidP="00CA2946">
      <w:pPr>
        <w:pStyle w:val="Sarakstarindkopa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nosaka:</w:t>
      </w:r>
    </w:p>
    <w:p w:rsidR="00397E7C" w:rsidRDefault="0020678E" w:rsidP="0034128A">
      <w:pPr>
        <w:pStyle w:val="Sarakstarindkopa"/>
        <w:numPr>
          <w:ilvl w:val="2"/>
          <w:numId w:val="2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</w:t>
      </w:r>
      <w:r w:rsidR="00397E7C" w:rsidRPr="00483D2F">
        <w:rPr>
          <w:rFonts w:ascii="Times New Roman" w:hAnsi="Times New Roman" w:cs="Times New Roman"/>
          <w:sz w:val="26"/>
          <w:szCs w:val="26"/>
        </w:rPr>
        <w:t xml:space="preserve"> procesa organizēšanās kārtību</w:t>
      </w:r>
      <w:r w:rsidR="00030A7C" w:rsidRPr="00483D2F">
        <w:rPr>
          <w:rFonts w:ascii="Times New Roman" w:hAnsi="Times New Roman" w:cs="Times New Roman"/>
          <w:sz w:val="26"/>
          <w:szCs w:val="26"/>
        </w:rPr>
        <w:t>,</w:t>
      </w:r>
    </w:p>
    <w:p w:rsidR="00030A7C" w:rsidRDefault="00483D2F" w:rsidP="00483D2F">
      <w:pPr>
        <w:pStyle w:val="Sarakstarindkopa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0A7C" w:rsidRPr="00483D2F">
        <w:rPr>
          <w:rFonts w:ascii="Times New Roman" w:hAnsi="Times New Roman" w:cs="Times New Roman"/>
          <w:sz w:val="26"/>
          <w:szCs w:val="26"/>
        </w:rPr>
        <w:t>kārtību kādā tiek nodrošināta</w:t>
      </w:r>
      <w:r w:rsidR="0034128A">
        <w:rPr>
          <w:rFonts w:ascii="Times New Roman" w:hAnsi="Times New Roman" w:cs="Times New Roman"/>
          <w:sz w:val="26"/>
          <w:szCs w:val="26"/>
        </w:rPr>
        <w:t>s</w:t>
      </w:r>
      <w:r w:rsidR="00030A7C" w:rsidRPr="00483D2F">
        <w:rPr>
          <w:rFonts w:ascii="Times New Roman" w:hAnsi="Times New Roman" w:cs="Times New Roman"/>
          <w:sz w:val="26"/>
          <w:szCs w:val="26"/>
        </w:rPr>
        <w:t xml:space="preserve"> Covid</w:t>
      </w:r>
      <w:r w:rsidR="0034128A">
        <w:rPr>
          <w:rFonts w:ascii="Times New Roman" w:hAnsi="Times New Roman" w:cs="Times New Roman"/>
          <w:sz w:val="26"/>
          <w:szCs w:val="26"/>
        </w:rPr>
        <w:t>-</w:t>
      </w:r>
      <w:r w:rsidR="00030A7C" w:rsidRPr="00483D2F">
        <w:rPr>
          <w:rFonts w:ascii="Times New Roman" w:hAnsi="Times New Roman" w:cs="Times New Roman"/>
          <w:sz w:val="26"/>
          <w:szCs w:val="26"/>
        </w:rPr>
        <w:t>19 infekcijas izplatības ierobežošan</w:t>
      </w:r>
      <w:r w:rsidR="0034128A">
        <w:rPr>
          <w:rFonts w:ascii="Times New Roman" w:hAnsi="Times New Roman" w:cs="Times New Roman"/>
          <w:sz w:val="26"/>
          <w:szCs w:val="26"/>
        </w:rPr>
        <w:t>as</w:t>
      </w:r>
      <w:r w:rsidR="00030A7C" w:rsidRPr="00483D2F">
        <w:rPr>
          <w:rFonts w:ascii="Times New Roman" w:hAnsi="Times New Roman" w:cs="Times New Roman"/>
          <w:sz w:val="26"/>
          <w:szCs w:val="26"/>
        </w:rPr>
        <w:t xml:space="preserve"> prasības,</w:t>
      </w:r>
    </w:p>
    <w:p w:rsidR="00030A7C" w:rsidRPr="0034128A" w:rsidRDefault="0034128A" w:rsidP="0034128A">
      <w:pPr>
        <w:pStyle w:val="Sarakstarindkopa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4128A">
        <w:rPr>
          <w:rFonts w:ascii="Times New Roman" w:hAnsi="Times New Roman" w:cs="Times New Roman"/>
          <w:sz w:val="26"/>
          <w:szCs w:val="26"/>
        </w:rPr>
        <w:t xml:space="preserve"> 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>izglītojamo vecāk</w:t>
      </w:r>
      <w:r w:rsidR="006870DD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vai likumisk</w:t>
      </w:r>
      <w:r w:rsidR="006870DD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pārstāvj</w:t>
      </w:r>
      <w:r w:rsidR="006870DD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un cit</w:t>
      </w:r>
      <w:r w:rsidR="006870DD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person</w:t>
      </w:r>
      <w:r w:rsidR="006870DD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uzturēšanās kārtību </w:t>
      </w:r>
      <w:r w:rsidR="0020678E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030A7C" w:rsidRPr="0034128A">
        <w:rPr>
          <w:rFonts w:ascii="Times New Roman" w:hAnsi="Times New Roman" w:cs="Times New Roman"/>
          <w:color w:val="000000"/>
          <w:sz w:val="26"/>
          <w:szCs w:val="26"/>
        </w:rPr>
        <w:t>estādē;</w:t>
      </w:r>
    </w:p>
    <w:p w:rsidR="00DC251D" w:rsidRPr="00CA2946" w:rsidRDefault="00DC251D" w:rsidP="0034128A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1.2.</w:t>
      </w:r>
      <w:r w:rsidR="00030A7C" w:rsidRPr="00483D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3D2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30A7C" w:rsidRPr="00483D2F">
        <w:rPr>
          <w:rFonts w:ascii="Times New Roman" w:hAnsi="Times New Roman" w:cs="Times New Roman"/>
          <w:color w:val="000000"/>
          <w:sz w:val="26"/>
          <w:szCs w:val="26"/>
        </w:rPr>
        <w:t>norīko atbildīgo</w:t>
      </w:r>
      <w:r w:rsidR="0034128A">
        <w:rPr>
          <w:rFonts w:ascii="Times New Roman" w:hAnsi="Times New Roman" w:cs="Times New Roman"/>
          <w:color w:val="000000"/>
          <w:sz w:val="26"/>
          <w:szCs w:val="26"/>
        </w:rPr>
        <w:t xml:space="preserve"> (-</w:t>
      </w:r>
      <w:proofErr w:type="spellStart"/>
      <w:r w:rsidR="0034128A">
        <w:rPr>
          <w:rFonts w:ascii="Times New Roman" w:hAnsi="Times New Roman" w:cs="Times New Roman"/>
          <w:color w:val="000000"/>
          <w:sz w:val="26"/>
          <w:szCs w:val="26"/>
        </w:rPr>
        <w:t>ās</w:t>
      </w:r>
      <w:proofErr w:type="spellEnd"/>
      <w:r w:rsidR="0034128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30A7C" w:rsidRPr="00483D2F">
        <w:rPr>
          <w:rFonts w:ascii="Times New Roman" w:hAnsi="Times New Roman" w:cs="Times New Roman"/>
          <w:color w:val="000000"/>
          <w:sz w:val="26"/>
          <w:szCs w:val="26"/>
        </w:rPr>
        <w:t xml:space="preserve"> personu</w:t>
      </w:r>
      <w:r w:rsidR="0034128A">
        <w:rPr>
          <w:rFonts w:ascii="Times New Roman" w:hAnsi="Times New Roman" w:cs="Times New Roman"/>
          <w:color w:val="000000"/>
          <w:sz w:val="26"/>
          <w:szCs w:val="26"/>
        </w:rPr>
        <w:t xml:space="preserve"> (-</w:t>
      </w:r>
      <w:proofErr w:type="spellStart"/>
      <w:r w:rsidR="0034128A">
        <w:rPr>
          <w:rFonts w:ascii="Times New Roman" w:hAnsi="Times New Roman" w:cs="Times New Roman"/>
          <w:color w:val="000000"/>
          <w:sz w:val="26"/>
          <w:szCs w:val="26"/>
        </w:rPr>
        <w:t>as</w:t>
      </w:r>
      <w:proofErr w:type="spellEnd"/>
      <w:r w:rsidR="0034128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30A7C" w:rsidRPr="00483D2F">
        <w:rPr>
          <w:rFonts w:ascii="Times New Roman" w:hAnsi="Times New Roman" w:cs="Times New Roman"/>
          <w:color w:val="000000"/>
          <w:sz w:val="26"/>
          <w:szCs w:val="26"/>
        </w:rPr>
        <w:t>, kura</w:t>
      </w:r>
      <w:r w:rsidR="0034128A">
        <w:rPr>
          <w:rFonts w:ascii="Times New Roman" w:hAnsi="Times New Roman" w:cs="Times New Roman"/>
          <w:color w:val="000000"/>
          <w:sz w:val="26"/>
          <w:szCs w:val="26"/>
        </w:rPr>
        <w:t xml:space="preserve"> (-</w:t>
      </w:r>
      <w:proofErr w:type="spellStart"/>
      <w:r w:rsidR="0034128A">
        <w:rPr>
          <w:rFonts w:ascii="Times New Roman" w:hAnsi="Times New Roman" w:cs="Times New Roman"/>
          <w:color w:val="000000"/>
          <w:sz w:val="26"/>
          <w:szCs w:val="26"/>
        </w:rPr>
        <w:t>as</w:t>
      </w:r>
      <w:proofErr w:type="spellEnd"/>
      <w:r w:rsidR="0034128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30A7C" w:rsidRPr="00483D2F">
        <w:rPr>
          <w:rFonts w:ascii="Times New Roman" w:hAnsi="Times New Roman" w:cs="Times New Roman"/>
          <w:color w:val="000000"/>
          <w:sz w:val="26"/>
          <w:szCs w:val="26"/>
        </w:rPr>
        <w:t xml:space="preserve"> koordinē normatīvajos aktos </w:t>
      </w:r>
      <w:r w:rsidR="00CA2946" w:rsidRPr="00CA2946">
        <w:rPr>
          <w:rFonts w:ascii="Times New Roman" w:hAnsi="Times New Roman" w:cs="Times New Roman"/>
          <w:color w:val="000000" w:themeColor="text1"/>
          <w:sz w:val="26"/>
          <w:szCs w:val="26"/>
        </w:rPr>
        <w:t>noteikto prasību  ieviešanu un uzraudzību</w:t>
      </w:r>
      <w:r w:rsidR="00F75C90" w:rsidRPr="00CA294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E15A1" w:rsidRPr="00483D2F" w:rsidRDefault="00F75C90" w:rsidP="003C6E65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1.3.</w:t>
      </w:r>
      <w:r w:rsidR="00483D2F">
        <w:rPr>
          <w:rFonts w:ascii="Times New Roman" w:hAnsi="Times New Roman" w:cs="Times New Roman"/>
          <w:sz w:val="26"/>
          <w:szCs w:val="26"/>
        </w:rPr>
        <w:tab/>
      </w:r>
      <w:r w:rsidR="00483D2F" w:rsidRPr="00483D2F">
        <w:rPr>
          <w:rFonts w:ascii="Times New Roman" w:hAnsi="Times New Roman" w:cs="Times New Roman"/>
          <w:sz w:val="26"/>
          <w:szCs w:val="26"/>
        </w:rPr>
        <w:t>iepazīstina</w:t>
      </w:r>
      <w:r w:rsidR="008C5E65" w:rsidRPr="00483D2F">
        <w:rPr>
          <w:rFonts w:ascii="Times New Roman" w:hAnsi="Times New Roman" w:cs="Times New Roman"/>
          <w:sz w:val="26"/>
          <w:szCs w:val="26"/>
        </w:rPr>
        <w:t xml:space="preserve"> izglītojamos, viņu </w:t>
      </w:r>
      <w:r w:rsidR="0020678E" w:rsidRPr="0034128A">
        <w:rPr>
          <w:rFonts w:ascii="Times New Roman" w:hAnsi="Times New Roman" w:cs="Times New Roman"/>
          <w:color w:val="000000"/>
          <w:sz w:val="26"/>
          <w:szCs w:val="26"/>
        </w:rPr>
        <w:t>vecāk</w:t>
      </w:r>
      <w:r w:rsidR="0020678E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20678E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20678E" w:rsidRPr="0034128A">
        <w:rPr>
          <w:rFonts w:ascii="Times New Roman" w:hAnsi="Times New Roman" w:cs="Times New Roman"/>
          <w:color w:val="000000"/>
          <w:sz w:val="26"/>
          <w:szCs w:val="26"/>
        </w:rPr>
        <w:t xml:space="preserve"> vai </w:t>
      </w:r>
      <w:r w:rsidR="008C5E65" w:rsidRPr="00483D2F">
        <w:rPr>
          <w:rFonts w:ascii="Times New Roman" w:hAnsi="Times New Roman" w:cs="Times New Roman"/>
          <w:sz w:val="26"/>
          <w:szCs w:val="26"/>
        </w:rPr>
        <w:t xml:space="preserve">likumiskos pārstāvjus, darbiniekus un pakalpojuma sniedzējus par Iestādē noteikto kārtību, piesardzības pasākumiem, kā arī publisko </w:t>
      </w:r>
      <w:r w:rsidR="00483D2F" w:rsidRPr="00483D2F">
        <w:rPr>
          <w:rFonts w:ascii="Times New Roman" w:hAnsi="Times New Roman" w:cs="Times New Roman"/>
          <w:sz w:val="26"/>
          <w:szCs w:val="26"/>
        </w:rPr>
        <w:t>tos I</w:t>
      </w:r>
      <w:r w:rsidR="008C5E65" w:rsidRPr="00483D2F">
        <w:rPr>
          <w:rFonts w:ascii="Times New Roman" w:hAnsi="Times New Roman" w:cs="Times New Roman"/>
          <w:sz w:val="26"/>
          <w:szCs w:val="26"/>
        </w:rPr>
        <w:t>estādes tīmekļvietnē</w:t>
      </w:r>
      <w:r w:rsidR="007E0041">
        <w:rPr>
          <w:rFonts w:ascii="Times New Roman" w:hAnsi="Times New Roman" w:cs="Times New Roman"/>
          <w:sz w:val="26"/>
          <w:szCs w:val="26"/>
        </w:rPr>
        <w:t xml:space="preserve"> un/vai citās saziņas platformās</w:t>
      </w:r>
      <w:r w:rsidR="00483D2F" w:rsidRPr="00483D2F">
        <w:rPr>
          <w:rFonts w:ascii="Times New Roman" w:hAnsi="Times New Roman" w:cs="Times New Roman"/>
          <w:sz w:val="26"/>
          <w:szCs w:val="26"/>
        </w:rPr>
        <w:t>.</w:t>
      </w:r>
    </w:p>
    <w:p w:rsidR="00483D2F" w:rsidRPr="00CA2946" w:rsidRDefault="00483D2F" w:rsidP="00CA29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120" w:rsidRPr="00743250" w:rsidRDefault="00CA2946" w:rsidP="00483D2F">
      <w:pPr>
        <w:pStyle w:val="Sarakstarindkopa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Šo </w:t>
      </w:r>
      <w:r w:rsidR="00AA779C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>eteikumu 1.punktā minēto prasību izpildei Iestāde izvēles kārtībā</w:t>
      </w:r>
      <w:r w:rsidR="00376120"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A2946" w:rsidRPr="00743250" w:rsidRDefault="00CA2946" w:rsidP="00CA2946">
      <w:pPr>
        <w:pStyle w:val="Sarakstarindkopa"/>
        <w:numPr>
          <w:ilvl w:val="1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>izstrādā iekšējos noteikumus “Izglītības procesa organizēšana, nodrošinot Covid-19 infekcijas izplatības ierobežošanu” saskaņā ar paraugu (2.pielikums);</w:t>
      </w:r>
    </w:p>
    <w:p w:rsidR="00376120" w:rsidRPr="00743250" w:rsidRDefault="00CA2946" w:rsidP="003C6E65">
      <w:pPr>
        <w:pStyle w:val="Sarakstarindkopa"/>
        <w:numPr>
          <w:ilvl w:val="1"/>
          <w:numId w:val="2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>vai sagatavo grozījumus</w:t>
      </w:r>
      <w:r w:rsidR="00587C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šādos Iestādes darbu reglamentējošos aktos</w:t>
      </w:r>
      <w:r w:rsidR="00376120" w:rsidRPr="0074325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76120" w:rsidRPr="00483D2F" w:rsidRDefault="00376120" w:rsidP="003C6E65">
      <w:pPr>
        <w:pStyle w:val="Sarakstarindkopa"/>
        <w:numPr>
          <w:ilvl w:val="2"/>
          <w:numId w:val="2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Iestādes iekšējas kārtības noteikum</w:t>
      </w:r>
      <w:r w:rsidR="00187932">
        <w:rPr>
          <w:rFonts w:ascii="Times New Roman" w:hAnsi="Times New Roman" w:cs="Times New Roman"/>
          <w:sz w:val="26"/>
          <w:szCs w:val="26"/>
        </w:rPr>
        <w:t>o</w:t>
      </w:r>
      <w:r w:rsidRPr="00483D2F">
        <w:rPr>
          <w:rFonts w:ascii="Times New Roman" w:hAnsi="Times New Roman" w:cs="Times New Roman"/>
          <w:sz w:val="26"/>
          <w:szCs w:val="26"/>
        </w:rPr>
        <w:t>s,</w:t>
      </w:r>
    </w:p>
    <w:p w:rsidR="00376120" w:rsidRDefault="00376120" w:rsidP="003C6E65">
      <w:pPr>
        <w:pStyle w:val="Sarakstarindkopa"/>
        <w:numPr>
          <w:ilvl w:val="2"/>
          <w:numId w:val="2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 xml:space="preserve">Iestādes </w:t>
      </w:r>
      <w:r w:rsidR="00587C0D">
        <w:rPr>
          <w:rFonts w:ascii="Times New Roman" w:hAnsi="Times New Roman" w:cs="Times New Roman"/>
          <w:sz w:val="26"/>
          <w:szCs w:val="26"/>
        </w:rPr>
        <w:t>D</w:t>
      </w:r>
      <w:r w:rsidRPr="00483D2F">
        <w:rPr>
          <w:rFonts w:ascii="Times New Roman" w:hAnsi="Times New Roman" w:cs="Times New Roman"/>
          <w:sz w:val="26"/>
          <w:szCs w:val="26"/>
        </w:rPr>
        <w:t>arba kārtības noteikum</w:t>
      </w:r>
      <w:r w:rsidR="00187932">
        <w:rPr>
          <w:rFonts w:ascii="Times New Roman" w:hAnsi="Times New Roman" w:cs="Times New Roman"/>
          <w:sz w:val="26"/>
          <w:szCs w:val="26"/>
        </w:rPr>
        <w:t>o</w:t>
      </w:r>
      <w:r w:rsidRPr="00483D2F">
        <w:rPr>
          <w:rFonts w:ascii="Times New Roman" w:hAnsi="Times New Roman" w:cs="Times New Roman"/>
          <w:sz w:val="26"/>
          <w:szCs w:val="26"/>
        </w:rPr>
        <w:t>s,</w:t>
      </w:r>
    </w:p>
    <w:p w:rsidR="00376120" w:rsidRDefault="00352573" w:rsidP="00352573">
      <w:pPr>
        <w:pStyle w:val="Sarakstarindko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8793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376120" w:rsidRPr="003C6E65">
        <w:rPr>
          <w:rFonts w:ascii="Times New Roman" w:hAnsi="Times New Roman" w:cs="Times New Roman"/>
          <w:sz w:val="26"/>
          <w:szCs w:val="26"/>
        </w:rPr>
        <w:t>Iestādes iekšējos noteikum</w:t>
      </w:r>
      <w:r w:rsidR="00187932">
        <w:rPr>
          <w:rFonts w:ascii="Times New Roman" w:hAnsi="Times New Roman" w:cs="Times New Roman"/>
          <w:sz w:val="26"/>
          <w:szCs w:val="26"/>
        </w:rPr>
        <w:t>o</w:t>
      </w:r>
      <w:r w:rsidR="00376120" w:rsidRPr="003C6E65">
        <w:rPr>
          <w:rFonts w:ascii="Times New Roman" w:hAnsi="Times New Roman" w:cs="Times New Roman"/>
          <w:sz w:val="26"/>
          <w:szCs w:val="26"/>
        </w:rPr>
        <w:t>s par kārtību, kādā izglītojamo vecāki un citas personas uzturas iestādē</w:t>
      </w:r>
      <w:r w:rsidR="00743250">
        <w:rPr>
          <w:rFonts w:ascii="Times New Roman" w:hAnsi="Times New Roman" w:cs="Times New Roman"/>
          <w:sz w:val="26"/>
          <w:szCs w:val="26"/>
        </w:rPr>
        <w:t>.</w:t>
      </w:r>
    </w:p>
    <w:p w:rsidR="00030A7C" w:rsidRPr="00483D2F" w:rsidRDefault="00030A7C" w:rsidP="00483D2F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762338" w:rsidRPr="00483D2F" w:rsidRDefault="004B100F" w:rsidP="00187932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Izglītojamo uzņemšan</w:t>
      </w:r>
      <w:r w:rsidR="00743250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 xml:space="preserve">, </w:t>
      </w:r>
      <w:r w:rsidR="00587C0D">
        <w:rPr>
          <w:rFonts w:ascii="Times New Roman" w:hAnsi="Times New Roman" w:cs="Times New Roman"/>
          <w:sz w:val="26"/>
          <w:szCs w:val="26"/>
        </w:rPr>
        <w:t>g</w:t>
      </w:r>
      <w:r w:rsidRPr="00483D2F">
        <w:rPr>
          <w:rFonts w:ascii="Times New Roman" w:hAnsi="Times New Roman" w:cs="Times New Roman"/>
          <w:sz w:val="26"/>
          <w:szCs w:val="26"/>
        </w:rPr>
        <w:t>rupu (pulciņu) (turpmāk – Grupa) komplektēšan</w:t>
      </w:r>
      <w:r w:rsidR="00743250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 xml:space="preserve"> un to sastāva apstiprināšan</w:t>
      </w:r>
      <w:r w:rsidR="00743250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743250">
        <w:rPr>
          <w:rFonts w:ascii="Times New Roman" w:hAnsi="Times New Roman" w:cs="Times New Roman"/>
          <w:sz w:val="26"/>
          <w:szCs w:val="26"/>
        </w:rPr>
        <w:t>nodrošina</w:t>
      </w:r>
      <w:r w:rsidR="00C351FC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352573">
        <w:rPr>
          <w:rFonts w:ascii="Times New Roman" w:hAnsi="Times New Roman" w:cs="Times New Roman"/>
          <w:sz w:val="26"/>
          <w:szCs w:val="26"/>
        </w:rPr>
        <w:t xml:space="preserve">saskaņā ar </w:t>
      </w:r>
      <w:r w:rsidR="00352573" w:rsidRPr="00483D2F">
        <w:rPr>
          <w:rFonts w:ascii="Times New Roman" w:hAnsi="Times New Roman" w:cs="Times New Roman"/>
          <w:sz w:val="26"/>
          <w:szCs w:val="26"/>
        </w:rPr>
        <w:t>Iestād</w:t>
      </w:r>
      <w:r w:rsidR="00352573">
        <w:rPr>
          <w:rFonts w:ascii="Times New Roman" w:hAnsi="Times New Roman" w:cs="Times New Roman"/>
          <w:sz w:val="26"/>
          <w:szCs w:val="26"/>
        </w:rPr>
        <w:t xml:space="preserve">es attiecīgo </w:t>
      </w:r>
      <w:r w:rsidR="00352573" w:rsidRPr="00483D2F">
        <w:rPr>
          <w:rFonts w:ascii="Times New Roman" w:hAnsi="Times New Roman" w:cs="Times New Roman"/>
          <w:sz w:val="26"/>
          <w:szCs w:val="26"/>
        </w:rPr>
        <w:t>iekšēj</w:t>
      </w:r>
      <w:r w:rsidR="00352573">
        <w:rPr>
          <w:rFonts w:ascii="Times New Roman" w:hAnsi="Times New Roman" w:cs="Times New Roman"/>
          <w:sz w:val="26"/>
          <w:szCs w:val="26"/>
        </w:rPr>
        <w:t>o</w:t>
      </w:r>
      <w:r w:rsidR="00352573" w:rsidRPr="00483D2F">
        <w:rPr>
          <w:rFonts w:ascii="Times New Roman" w:hAnsi="Times New Roman" w:cs="Times New Roman"/>
          <w:sz w:val="26"/>
          <w:szCs w:val="26"/>
        </w:rPr>
        <w:t xml:space="preserve"> noteikum</w:t>
      </w:r>
      <w:r w:rsidR="00352573">
        <w:rPr>
          <w:rFonts w:ascii="Times New Roman" w:hAnsi="Times New Roman" w:cs="Times New Roman"/>
          <w:sz w:val="26"/>
          <w:szCs w:val="26"/>
        </w:rPr>
        <w:t>u prasībām un</w:t>
      </w:r>
      <w:r w:rsidR="00C351FC" w:rsidRPr="00483D2F">
        <w:rPr>
          <w:rFonts w:ascii="Times New Roman" w:hAnsi="Times New Roman" w:cs="Times New Roman"/>
          <w:sz w:val="26"/>
          <w:szCs w:val="26"/>
        </w:rPr>
        <w:t xml:space="preserve"> Rīgas domes Izglītības, kultūras un sporta departamenta 2009.gada 9.jūnija noteikum</w:t>
      </w:r>
      <w:r w:rsidR="00352573">
        <w:rPr>
          <w:rFonts w:ascii="Times New Roman" w:hAnsi="Times New Roman" w:cs="Times New Roman"/>
          <w:sz w:val="26"/>
          <w:szCs w:val="26"/>
        </w:rPr>
        <w:t>os</w:t>
      </w:r>
      <w:r w:rsidR="00E16162" w:rsidRPr="00483D2F">
        <w:rPr>
          <w:rFonts w:ascii="Times New Roman" w:hAnsi="Times New Roman" w:cs="Times New Roman"/>
          <w:sz w:val="26"/>
          <w:szCs w:val="26"/>
        </w:rPr>
        <w:t xml:space="preserve"> Nr.8</w:t>
      </w:r>
      <w:r w:rsidR="00C351FC" w:rsidRPr="00483D2F">
        <w:rPr>
          <w:rFonts w:ascii="Times New Roman" w:hAnsi="Times New Roman" w:cs="Times New Roman"/>
          <w:sz w:val="26"/>
          <w:szCs w:val="26"/>
        </w:rPr>
        <w:t xml:space="preserve"> “Interešu izglītības programmu īstenošanas kārtība un principi” (turpmāk – Noteikumi)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352573">
        <w:rPr>
          <w:rFonts w:ascii="Times New Roman" w:hAnsi="Times New Roman" w:cs="Times New Roman"/>
          <w:sz w:val="26"/>
          <w:szCs w:val="26"/>
        </w:rPr>
        <w:t>noteikto</w:t>
      </w:r>
      <w:r w:rsidRPr="00483D2F">
        <w:rPr>
          <w:rFonts w:ascii="Times New Roman" w:hAnsi="Times New Roman" w:cs="Times New Roman"/>
          <w:sz w:val="26"/>
          <w:szCs w:val="26"/>
        </w:rPr>
        <w:t>.</w:t>
      </w:r>
    </w:p>
    <w:p w:rsidR="001F44BD" w:rsidRPr="00483D2F" w:rsidRDefault="001F44BD" w:rsidP="00483D2F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1F44BD" w:rsidRPr="00587C0D" w:rsidRDefault="00743250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01B3">
        <w:rPr>
          <w:rFonts w:ascii="Times New Roman" w:hAnsi="Times New Roman" w:cs="Times New Roman"/>
          <w:sz w:val="26"/>
          <w:szCs w:val="26"/>
        </w:rPr>
        <w:t xml:space="preserve">Organizējot izglītības procesu, Iestāde </w:t>
      </w:r>
      <w:r>
        <w:rPr>
          <w:rFonts w:ascii="Times New Roman" w:hAnsi="Times New Roman" w:cs="Times New Roman"/>
          <w:sz w:val="26"/>
          <w:szCs w:val="26"/>
        </w:rPr>
        <w:t xml:space="preserve">veic pasākumus </w:t>
      </w:r>
      <w:r w:rsidRPr="00ED01B3">
        <w:rPr>
          <w:rFonts w:ascii="Times New Roman" w:hAnsi="Times New Roman" w:cs="Times New Roman"/>
          <w:sz w:val="26"/>
          <w:szCs w:val="26"/>
        </w:rPr>
        <w:t xml:space="preserve">izglītojamo </w:t>
      </w:r>
      <w:r>
        <w:rPr>
          <w:rFonts w:ascii="Times New Roman" w:hAnsi="Times New Roman" w:cs="Times New Roman"/>
          <w:sz w:val="26"/>
          <w:szCs w:val="26"/>
        </w:rPr>
        <w:t xml:space="preserve">dalības </w:t>
      </w:r>
      <w:r w:rsidRPr="00ED01B3">
        <w:rPr>
          <w:rFonts w:ascii="Times New Roman" w:hAnsi="Times New Roman" w:cs="Times New Roman"/>
          <w:sz w:val="26"/>
          <w:szCs w:val="26"/>
        </w:rPr>
        <w:t>ierobežo</w:t>
      </w:r>
      <w:r>
        <w:rPr>
          <w:rFonts w:ascii="Times New Roman" w:hAnsi="Times New Roman" w:cs="Times New Roman"/>
          <w:sz w:val="26"/>
          <w:szCs w:val="26"/>
        </w:rPr>
        <w:t>šanai</w:t>
      </w:r>
      <w:r w:rsidRPr="00ED01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vairākās </w:t>
      </w:r>
      <w:r w:rsidRPr="00ED01B3">
        <w:rPr>
          <w:rFonts w:ascii="Times New Roman" w:hAnsi="Times New Roman" w:cs="Times New Roman"/>
          <w:sz w:val="26"/>
          <w:szCs w:val="26"/>
        </w:rPr>
        <w:t>interešu izglītības programmās (turpmāk – Programma</w:t>
      </w:r>
      <w:r w:rsidRPr="00587C0D">
        <w:rPr>
          <w:rFonts w:ascii="Times New Roman" w:hAnsi="Times New Roman" w:cs="Times New Roman"/>
          <w:sz w:val="26"/>
          <w:szCs w:val="26"/>
        </w:rPr>
        <w:t>)</w:t>
      </w:r>
      <w:r w:rsidR="001F44BD" w:rsidRPr="00587C0D">
        <w:rPr>
          <w:rFonts w:ascii="Times New Roman" w:hAnsi="Times New Roman" w:cs="Times New Roman"/>
          <w:sz w:val="26"/>
          <w:szCs w:val="26"/>
        </w:rPr>
        <w:t>.</w:t>
      </w:r>
    </w:p>
    <w:p w:rsidR="001F44BD" w:rsidRPr="00483D2F" w:rsidRDefault="001F44BD" w:rsidP="00483D2F">
      <w:pPr>
        <w:pStyle w:val="Sarakstarindkopa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44BD" w:rsidRPr="00483D2F" w:rsidRDefault="00587C0D" w:rsidP="00483D2F">
      <w:pPr>
        <w:pStyle w:val="Sarakstarindkopa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1F44BD" w:rsidRPr="00483D2F">
        <w:rPr>
          <w:rFonts w:ascii="Times New Roman" w:hAnsi="Times New Roman" w:cs="Times New Roman"/>
          <w:sz w:val="26"/>
          <w:szCs w:val="26"/>
        </w:rPr>
        <w:t xml:space="preserve">iešķirto stundu </w:t>
      </w:r>
      <w:r w:rsidR="00743250">
        <w:rPr>
          <w:rFonts w:ascii="Times New Roman" w:hAnsi="Times New Roman" w:cs="Times New Roman"/>
          <w:sz w:val="26"/>
          <w:szCs w:val="26"/>
        </w:rPr>
        <w:t>apmērā</w:t>
      </w:r>
      <w:r w:rsidR="001F44BD" w:rsidRPr="00483D2F">
        <w:rPr>
          <w:rFonts w:ascii="Times New Roman" w:hAnsi="Times New Roman" w:cs="Times New Roman"/>
          <w:sz w:val="26"/>
          <w:szCs w:val="26"/>
        </w:rPr>
        <w:t xml:space="preserve"> pedagogs var </w:t>
      </w:r>
      <w:r>
        <w:rPr>
          <w:rFonts w:ascii="Times New Roman" w:hAnsi="Times New Roman" w:cs="Times New Roman"/>
          <w:sz w:val="26"/>
          <w:szCs w:val="26"/>
        </w:rPr>
        <w:t>organizēt darbu</w:t>
      </w:r>
      <w:r w:rsidR="001F44BD" w:rsidRPr="00483D2F">
        <w:rPr>
          <w:rFonts w:ascii="Times New Roman" w:hAnsi="Times New Roman" w:cs="Times New Roman"/>
          <w:sz w:val="26"/>
          <w:szCs w:val="26"/>
        </w:rPr>
        <w:t>:</w:t>
      </w:r>
    </w:p>
    <w:p w:rsidR="001F44BD" w:rsidRPr="00483D2F" w:rsidRDefault="001F44BD" w:rsidP="00326AD8">
      <w:pPr>
        <w:pStyle w:val="Sarakstarindkopa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 xml:space="preserve">ar pilnu </w:t>
      </w:r>
      <w:r w:rsidR="00587C0D" w:rsidRPr="00483D2F">
        <w:rPr>
          <w:rFonts w:ascii="Times New Roman" w:hAnsi="Times New Roman" w:cs="Times New Roman"/>
          <w:sz w:val="26"/>
          <w:szCs w:val="26"/>
        </w:rPr>
        <w:t>Grup</w:t>
      </w:r>
      <w:r w:rsidR="00587C0D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>;</w:t>
      </w:r>
    </w:p>
    <w:p w:rsidR="001F44BD" w:rsidRPr="00483D2F" w:rsidRDefault="001F44BD" w:rsidP="00326AD8">
      <w:pPr>
        <w:pStyle w:val="Sarakstarindkopa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dalot Grupu apakšgrupās;</w:t>
      </w:r>
    </w:p>
    <w:p w:rsidR="001F44BD" w:rsidRDefault="001F44BD" w:rsidP="00326AD8">
      <w:pPr>
        <w:pStyle w:val="Sarakstarindkopa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individuāli</w:t>
      </w:r>
      <w:r w:rsidR="00743250">
        <w:rPr>
          <w:rFonts w:ascii="Times New Roman" w:hAnsi="Times New Roman" w:cs="Times New Roman"/>
          <w:sz w:val="26"/>
          <w:szCs w:val="26"/>
        </w:rPr>
        <w:t>;</w:t>
      </w:r>
    </w:p>
    <w:p w:rsidR="00743250" w:rsidRPr="00483D2F" w:rsidRDefault="00743250" w:rsidP="00326AD8">
      <w:pPr>
        <w:pStyle w:val="Sarakstarindkopa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kombinējot iepriekšminētās formas.</w:t>
      </w:r>
    </w:p>
    <w:p w:rsidR="001F44BD" w:rsidRPr="00483D2F" w:rsidRDefault="001F44BD" w:rsidP="00483D2F">
      <w:pPr>
        <w:pStyle w:val="Sarakstarindkopa"/>
        <w:spacing w:after="0" w:line="240" w:lineRule="auto"/>
        <w:ind w:left="1713"/>
        <w:jc w:val="both"/>
        <w:rPr>
          <w:rFonts w:ascii="Times New Roman" w:hAnsi="Times New Roman" w:cs="Times New Roman"/>
          <w:sz w:val="26"/>
          <w:szCs w:val="26"/>
        </w:rPr>
      </w:pPr>
    </w:p>
    <w:p w:rsidR="00743250" w:rsidRDefault="00743250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lastRenderedPageBreak/>
        <w:t xml:space="preserve">Nodarbību sarakstā (grafikā) </w:t>
      </w:r>
      <w:r w:rsidR="00587C0D">
        <w:rPr>
          <w:rFonts w:ascii="Times New Roman" w:hAnsi="Times New Roman" w:cs="Times New Roman"/>
          <w:sz w:val="26"/>
          <w:szCs w:val="26"/>
        </w:rPr>
        <w:t>norāda darba formu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587C0D">
        <w:rPr>
          <w:rFonts w:ascii="Times New Roman" w:hAnsi="Times New Roman" w:cs="Times New Roman"/>
          <w:sz w:val="26"/>
          <w:szCs w:val="26"/>
        </w:rPr>
        <w:t xml:space="preserve">saskaņā ar </w:t>
      </w:r>
      <w:r w:rsidR="00187932">
        <w:rPr>
          <w:rFonts w:ascii="Times New Roman" w:hAnsi="Times New Roman" w:cs="Times New Roman"/>
          <w:sz w:val="26"/>
          <w:szCs w:val="26"/>
        </w:rPr>
        <w:t>I</w:t>
      </w:r>
      <w:r w:rsidRPr="00483D2F">
        <w:rPr>
          <w:rFonts w:ascii="Times New Roman" w:hAnsi="Times New Roman" w:cs="Times New Roman"/>
          <w:sz w:val="26"/>
          <w:szCs w:val="26"/>
        </w:rPr>
        <w:t>eteikumu 5.punktā noteikto.</w:t>
      </w:r>
    </w:p>
    <w:p w:rsidR="00743250" w:rsidRPr="00483D2F" w:rsidRDefault="00743250" w:rsidP="00743250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1F44BD" w:rsidRDefault="001F44BD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87932">
        <w:rPr>
          <w:rFonts w:ascii="Times New Roman" w:hAnsi="Times New Roman" w:cs="Times New Roman"/>
          <w:sz w:val="26"/>
          <w:szCs w:val="26"/>
        </w:rPr>
        <w:t xml:space="preserve">Klātienes nodarbības rīko katrai Grupai/apakšgrupai atsevišķi, nepieļaujot grupu krustošanos, drūzmēšanos </w:t>
      </w:r>
      <w:r w:rsidR="00187932" w:rsidRPr="00187932">
        <w:rPr>
          <w:rFonts w:ascii="Times New Roman" w:hAnsi="Times New Roman" w:cs="Times New Roman"/>
          <w:sz w:val="26"/>
          <w:szCs w:val="26"/>
        </w:rPr>
        <w:t>i</w:t>
      </w:r>
      <w:r w:rsidRPr="00187932">
        <w:rPr>
          <w:rFonts w:ascii="Times New Roman" w:hAnsi="Times New Roman" w:cs="Times New Roman"/>
          <w:sz w:val="26"/>
          <w:szCs w:val="26"/>
        </w:rPr>
        <w:t>estādes koplietošanas telpās (piemēram, tualetēs, gaiteņos, garderobēs). Var pielietot Noteikumu 15.punktā minēt</w:t>
      </w:r>
      <w:r w:rsidR="00743250" w:rsidRPr="00187932">
        <w:rPr>
          <w:rFonts w:ascii="Times New Roman" w:hAnsi="Times New Roman" w:cs="Times New Roman"/>
          <w:sz w:val="26"/>
          <w:szCs w:val="26"/>
        </w:rPr>
        <w:t>ā</w:t>
      </w:r>
      <w:r w:rsidRPr="00187932">
        <w:rPr>
          <w:rFonts w:ascii="Times New Roman" w:hAnsi="Times New Roman" w:cs="Times New Roman"/>
          <w:sz w:val="26"/>
          <w:szCs w:val="26"/>
        </w:rPr>
        <w:t>s darba organizācijas formas</w:t>
      </w:r>
      <w:r w:rsidR="00187932" w:rsidRPr="00187932">
        <w:rPr>
          <w:rFonts w:ascii="Times New Roman" w:hAnsi="Times New Roman" w:cs="Times New Roman"/>
          <w:sz w:val="26"/>
          <w:szCs w:val="26"/>
        </w:rPr>
        <w:t xml:space="preserve">, kā arī paredzēt </w:t>
      </w:r>
      <w:r w:rsidRPr="00187932">
        <w:rPr>
          <w:rFonts w:ascii="Times New Roman" w:hAnsi="Times New Roman" w:cs="Times New Roman"/>
          <w:sz w:val="26"/>
          <w:szCs w:val="26"/>
        </w:rPr>
        <w:t>citas darba formas, tajā skaitā attālināt</w:t>
      </w:r>
      <w:r w:rsidR="00587C0D">
        <w:rPr>
          <w:rFonts w:ascii="Times New Roman" w:hAnsi="Times New Roman" w:cs="Times New Roman"/>
          <w:sz w:val="26"/>
          <w:szCs w:val="26"/>
        </w:rPr>
        <w:t>o</w:t>
      </w:r>
      <w:r w:rsidRPr="00187932">
        <w:rPr>
          <w:rFonts w:ascii="Times New Roman" w:hAnsi="Times New Roman" w:cs="Times New Roman"/>
          <w:sz w:val="26"/>
          <w:szCs w:val="26"/>
        </w:rPr>
        <w:t xml:space="preserve"> darb</w:t>
      </w:r>
      <w:r w:rsidR="00587C0D">
        <w:rPr>
          <w:rFonts w:ascii="Times New Roman" w:hAnsi="Times New Roman" w:cs="Times New Roman"/>
          <w:sz w:val="26"/>
          <w:szCs w:val="26"/>
        </w:rPr>
        <w:t>u</w:t>
      </w:r>
      <w:r w:rsidR="00187932" w:rsidRPr="00187932">
        <w:rPr>
          <w:rFonts w:ascii="Times New Roman" w:hAnsi="Times New Roman" w:cs="Times New Roman"/>
          <w:sz w:val="26"/>
          <w:szCs w:val="26"/>
        </w:rPr>
        <w:t>.</w:t>
      </w:r>
    </w:p>
    <w:p w:rsidR="00187932" w:rsidRPr="00187932" w:rsidRDefault="00187932" w:rsidP="00187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5648" w:rsidRDefault="00222D8D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Pr="00483D2F">
        <w:rPr>
          <w:rFonts w:ascii="Times New Roman" w:hAnsi="Times New Roman" w:cs="Times New Roman"/>
          <w:sz w:val="26"/>
          <w:szCs w:val="26"/>
        </w:rPr>
        <w:t xml:space="preserve">ekštelpās </w:t>
      </w:r>
      <w:r>
        <w:rPr>
          <w:rFonts w:ascii="Times New Roman" w:hAnsi="Times New Roman" w:cs="Times New Roman"/>
          <w:sz w:val="26"/>
          <w:szCs w:val="26"/>
        </w:rPr>
        <w:t>Grupai p</w:t>
      </w:r>
      <w:r w:rsidR="00187932">
        <w:rPr>
          <w:rFonts w:ascii="Times New Roman" w:hAnsi="Times New Roman" w:cs="Times New Roman"/>
          <w:sz w:val="26"/>
          <w:szCs w:val="26"/>
        </w:rPr>
        <w:t>ieļaujam</w:t>
      </w:r>
      <w:r>
        <w:rPr>
          <w:rFonts w:ascii="Times New Roman" w:hAnsi="Times New Roman" w:cs="Times New Roman"/>
          <w:sz w:val="26"/>
          <w:szCs w:val="26"/>
        </w:rPr>
        <w:t>as divas</w:t>
      </w:r>
      <w:r w:rsidR="001879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7C2611" w:rsidRPr="00483D2F">
        <w:rPr>
          <w:rFonts w:ascii="Times New Roman" w:hAnsi="Times New Roman" w:cs="Times New Roman"/>
          <w:sz w:val="26"/>
          <w:szCs w:val="26"/>
        </w:rPr>
        <w:t xml:space="preserve">odarbības </w:t>
      </w:r>
      <w:r>
        <w:rPr>
          <w:rFonts w:ascii="Times New Roman" w:hAnsi="Times New Roman" w:cs="Times New Roman"/>
          <w:sz w:val="26"/>
          <w:szCs w:val="26"/>
        </w:rPr>
        <w:t xml:space="preserve">pēc kārtas bez pārtraukuma. </w:t>
      </w:r>
      <w:r w:rsidR="008D5648">
        <w:rPr>
          <w:rFonts w:ascii="Times New Roman" w:hAnsi="Times New Roman" w:cs="Times New Roman"/>
          <w:sz w:val="26"/>
          <w:szCs w:val="26"/>
        </w:rPr>
        <w:t>P</w:t>
      </w:r>
      <w:r w:rsidR="007C2611" w:rsidRPr="00483D2F">
        <w:rPr>
          <w:rFonts w:ascii="Times New Roman" w:hAnsi="Times New Roman" w:cs="Times New Roman"/>
          <w:sz w:val="26"/>
          <w:szCs w:val="26"/>
        </w:rPr>
        <w:t xml:space="preserve">ārtraukuma laikā </w:t>
      </w:r>
      <w:r w:rsidR="00A00EE9" w:rsidRPr="00483D2F">
        <w:rPr>
          <w:rFonts w:ascii="Times New Roman" w:hAnsi="Times New Roman" w:cs="Times New Roman"/>
          <w:sz w:val="26"/>
          <w:szCs w:val="26"/>
        </w:rPr>
        <w:t>nodrošina</w:t>
      </w:r>
      <w:r w:rsidR="007C2611" w:rsidRPr="00483D2F">
        <w:rPr>
          <w:rFonts w:ascii="Times New Roman" w:hAnsi="Times New Roman" w:cs="Times New Roman"/>
          <w:sz w:val="26"/>
          <w:szCs w:val="26"/>
        </w:rPr>
        <w:t xml:space="preserve"> telpu vēdināšan</w:t>
      </w:r>
      <w:r w:rsidR="00A00EE9">
        <w:rPr>
          <w:rFonts w:ascii="Times New Roman" w:hAnsi="Times New Roman" w:cs="Times New Roman"/>
          <w:sz w:val="26"/>
          <w:szCs w:val="26"/>
        </w:rPr>
        <w:t>u</w:t>
      </w:r>
      <w:r w:rsidR="007C2611" w:rsidRPr="00483D2F">
        <w:rPr>
          <w:rFonts w:ascii="Times New Roman" w:hAnsi="Times New Roman" w:cs="Times New Roman"/>
          <w:sz w:val="26"/>
          <w:szCs w:val="26"/>
        </w:rPr>
        <w:t xml:space="preserve"> vismaz 15 minūtes.</w:t>
      </w:r>
    </w:p>
    <w:p w:rsidR="008D5648" w:rsidRPr="008D5648" w:rsidRDefault="008D5648" w:rsidP="008D5648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:rsidR="007C2611" w:rsidRPr="008D5648" w:rsidRDefault="00EF3735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56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5648" w:rsidRPr="008D5648">
        <w:rPr>
          <w:rFonts w:ascii="Times New Roman" w:hAnsi="Times New Roman" w:cs="Times New Roman"/>
          <w:color w:val="000000" w:themeColor="text1"/>
          <w:sz w:val="26"/>
          <w:szCs w:val="26"/>
        </w:rPr>
        <w:t>Koru, ansambļu un citās ar dziedāšanu saistītās nodarbībās</w:t>
      </w:r>
      <w:r w:rsidR="00344A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5648" w:rsidRPr="008D5648">
        <w:rPr>
          <w:rFonts w:ascii="Times New Roman" w:hAnsi="Times New Roman" w:cs="Times New Roman"/>
          <w:color w:val="000000" w:themeColor="text1"/>
          <w:sz w:val="26"/>
          <w:szCs w:val="26"/>
        </w:rPr>
        <w:t>ievēro 2 m distanc</w:t>
      </w:r>
      <w:r w:rsidR="00344ADC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8D564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E198C" w:rsidRPr="008D5648" w:rsidRDefault="00FE198C" w:rsidP="008D5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2611" w:rsidRPr="00483D2F" w:rsidRDefault="00047256" w:rsidP="00483D2F">
      <w:pPr>
        <w:pStyle w:val="Sarakstarindkopa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Iestāde kontrol</w:t>
      </w:r>
      <w:r w:rsidR="00344ADC">
        <w:rPr>
          <w:rFonts w:ascii="Times New Roman" w:hAnsi="Times New Roman" w:cs="Times New Roman"/>
          <w:sz w:val="26"/>
          <w:szCs w:val="26"/>
        </w:rPr>
        <w:t>ē</w:t>
      </w:r>
      <w:r w:rsidR="007C2611" w:rsidRPr="00483D2F">
        <w:rPr>
          <w:rFonts w:ascii="Times New Roman" w:hAnsi="Times New Roman" w:cs="Times New Roman"/>
          <w:sz w:val="26"/>
          <w:szCs w:val="26"/>
        </w:rPr>
        <w:t>:</w:t>
      </w:r>
    </w:p>
    <w:p w:rsidR="001506B0" w:rsidRPr="00483D2F" w:rsidRDefault="00FE198C" w:rsidP="00A00EE9">
      <w:pPr>
        <w:pStyle w:val="Sarakstarindko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precīzu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344ADC">
        <w:rPr>
          <w:rFonts w:ascii="Times New Roman" w:hAnsi="Times New Roman" w:cs="Times New Roman"/>
          <w:sz w:val="26"/>
          <w:szCs w:val="26"/>
        </w:rPr>
        <w:t xml:space="preserve">un regulāru </w:t>
      </w:r>
      <w:r w:rsidRPr="00483D2F">
        <w:rPr>
          <w:rFonts w:ascii="Times New Roman" w:hAnsi="Times New Roman" w:cs="Times New Roman"/>
          <w:sz w:val="26"/>
          <w:szCs w:val="26"/>
        </w:rPr>
        <w:t>izglītojamo apmeklējum</w:t>
      </w:r>
      <w:r w:rsidR="00A00EE9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un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1506B0" w:rsidRPr="00483D2F">
        <w:rPr>
          <w:rFonts w:ascii="Times New Roman" w:hAnsi="Times New Roman" w:cs="Times New Roman"/>
          <w:sz w:val="26"/>
          <w:szCs w:val="26"/>
        </w:rPr>
        <w:t>interešu izglītības nodarbību uzskaiti;</w:t>
      </w:r>
    </w:p>
    <w:p w:rsidR="001506B0" w:rsidRPr="00483D2F" w:rsidRDefault="001506B0" w:rsidP="00BB2F43">
      <w:pPr>
        <w:pStyle w:val="Sarakstarindko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>izglītojamo parakstīšan</w:t>
      </w:r>
      <w:r w:rsidR="00047256">
        <w:rPr>
          <w:rFonts w:ascii="Times New Roman" w:hAnsi="Times New Roman" w:cs="Times New Roman"/>
          <w:sz w:val="26"/>
          <w:szCs w:val="26"/>
        </w:rPr>
        <w:t>os</w:t>
      </w:r>
      <w:r w:rsidR="00047256" w:rsidRPr="00047256">
        <w:rPr>
          <w:rFonts w:ascii="Times New Roman" w:hAnsi="Times New Roman" w:cs="Times New Roman"/>
          <w:sz w:val="26"/>
          <w:szCs w:val="26"/>
        </w:rPr>
        <w:t xml:space="preserve"> </w:t>
      </w:r>
      <w:r w:rsidR="00047256">
        <w:rPr>
          <w:rFonts w:ascii="Times New Roman" w:hAnsi="Times New Roman" w:cs="Times New Roman"/>
          <w:sz w:val="26"/>
          <w:szCs w:val="26"/>
        </w:rPr>
        <w:t>i</w:t>
      </w:r>
      <w:r w:rsidR="00047256" w:rsidRPr="00483D2F">
        <w:rPr>
          <w:rFonts w:ascii="Times New Roman" w:hAnsi="Times New Roman" w:cs="Times New Roman"/>
          <w:sz w:val="26"/>
          <w:szCs w:val="26"/>
        </w:rPr>
        <w:t>nterešu izglītības nodarbību uzskaites žurnālos</w:t>
      </w:r>
      <w:r w:rsidRPr="00483D2F">
        <w:rPr>
          <w:rFonts w:ascii="Times New Roman" w:hAnsi="Times New Roman" w:cs="Times New Roman"/>
          <w:sz w:val="26"/>
          <w:szCs w:val="26"/>
        </w:rPr>
        <w:t xml:space="preserve"> par iepazī</w:t>
      </w:r>
      <w:r w:rsidR="00326AD8">
        <w:rPr>
          <w:rFonts w:ascii="Times New Roman" w:hAnsi="Times New Roman" w:cs="Times New Roman"/>
          <w:sz w:val="26"/>
          <w:szCs w:val="26"/>
        </w:rPr>
        <w:t>šanos</w:t>
      </w:r>
      <w:r w:rsidRPr="00483D2F">
        <w:rPr>
          <w:rFonts w:ascii="Times New Roman" w:hAnsi="Times New Roman" w:cs="Times New Roman"/>
          <w:sz w:val="26"/>
          <w:szCs w:val="26"/>
        </w:rPr>
        <w:t xml:space="preserve"> ar </w:t>
      </w:r>
      <w:r w:rsidR="00326AD8">
        <w:rPr>
          <w:rFonts w:ascii="Times New Roman" w:hAnsi="Times New Roman" w:cs="Times New Roman"/>
          <w:sz w:val="26"/>
          <w:szCs w:val="26"/>
        </w:rPr>
        <w:t>I</w:t>
      </w:r>
      <w:r w:rsidRPr="00483D2F">
        <w:rPr>
          <w:rFonts w:ascii="Times New Roman" w:hAnsi="Times New Roman" w:cs="Times New Roman"/>
          <w:sz w:val="26"/>
          <w:szCs w:val="26"/>
        </w:rPr>
        <w:t>estādē izstrādātajiem piesardzības pasākumiem.</w:t>
      </w:r>
    </w:p>
    <w:p w:rsidR="001506B0" w:rsidRPr="00483D2F" w:rsidRDefault="001506B0" w:rsidP="00483D2F">
      <w:pPr>
        <w:pStyle w:val="Sarakstarindkopa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06B0" w:rsidRDefault="001506B0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83D2F">
        <w:rPr>
          <w:rFonts w:ascii="Times New Roman" w:hAnsi="Times New Roman" w:cs="Times New Roman"/>
          <w:sz w:val="26"/>
          <w:szCs w:val="26"/>
        </w:rPr>
        <w:t xml:space="preserve">Ņemot vērā </w:t>
      </w:r>
      <w:r w:rsidR="00047256">
        <w:rPr>
          <w:rFonts w:ascii="Times New Roman" w:hAnsi="Times New Roman" w:cs="Times New Roman"/>
          <w:sz w:val="26"/>
          <w:szCs w:val="26"/>
        </w:rPr>
        <w:t>I</w:t>
      </w:r>
      <w:r w:rsidRPr="00483D2F">
        <w:rPr>
          <w:rFonts w:ascii="Times New Roman" w:hAnsi="Times New Roman" w:cs="Times New Roman"/>
          <w:sz w:val="26"/>
          <w:szCs w:val="26"/>
        </w:rPr>
        <w:t xml:space="preserve">eteikumos noteikto, </w:t>
      </w:r>
      <w:r w:rsidR="00326AD8">
        <w:rPr>
          <w:rFonts w:ascii="Times New Roman" w:hAnsi="Times New Roman" w:cs="Times New Roman"/>
          <w:sz w:val="26"/>
          <w:szCs w:val="26"/>
        </w:rPr>
        <w:t>I</w:t>
      </w:r>
      <w:r w:rsidRPr="00483D2F">
        <w:rPr>
          <w:rFonts w:ascii="Times New Roman" w:hAnsi="Times New Roman" w:cs="Times New Roman"/>
          <w:sz w:val="26"/>
          <w:szCs w:val="26"/>
        </w:rPr>
        <w:t xml:space="preserve">estādes aktualizē </w:t>
      </w:r>
      <w:r w:rsidR="0020678E">
        <w:rPr>
          <w:rFonts w:ascii="Times New Roman" w:hAnsi="Times New Roman" w:cs="Times New Roman"/>
          <w:sz w:val="26"/>
          <w:szCs w:val="26"/>
        </w:rPr>
        <w:t>P</w:t>
      </w:r>
      <w:r w:rsidRPr="00483D2F">
        <w:rPr>
          <w:rFonts w:ascii="Times New Roman" w:hAnsi="Times New Roman" w:cs="Times New Roman"/>
          <w:sz w:val="26"/>
          <w:szCs w:val="26"/>
        </w:rPr>
        <w:t>rogramm</w:t>
      </w:r>
      <w:r w:rsidR="00C56B0D">
        <w:rPr>
          <w:rFonts w:ascii="Times New Roman" w:hAnsi="Times New Roman" w:cs="Times New Roman"/>
          <w:sz w:val="26"/>
          <w:szCs w:val="26"/>
        </w:rPr>
        <w:t>as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FE5BAD">
        <w:rPr>
          <w:rFonts w:ascii="Times New Roman" w:hAnsi="Times New Roman" w:cs="Times New Roman"/>
          <w:sz w:val="26"/>
          <w:szCs w:val="26"/>
        </w:rPr>
        <w:t>un/</w:t>
      </w:r>
      <w:r w:rsidRPr="00483D2F">
        <w:rPr>
          <w:rFonts w:ascii="Times New Roman" w:hAnsi="Times New Roman" w:cs="Times New Roman"/>
          <w:sz w:val="26"/>
          <w:szCs w:val="26"/>
        </w:rPr>
        <w:t xml:space="preserve">vai </w:t>
      </w:r>
      <w:r w:rsidR="0020678E">
        <w:rPr>
          <w:rFonts w:ascii="Times New Roman" w:hAnsi="Times New Roman" w:cs="Times New Roman"/>
          <w:sz w:val="26"/>
          <w:szCs w:val="26"/>
        </w:rPr>
        <w:t>P</w:t>
      </w:r>
      <w:r w:rsidRPr="00483D2F">
        <w:rPr>
          <w:rFonts w:ascii="Times New Roman" w:hAnsi="Times New Roman" w:cs="Times New Roman"/>
          <w:sz w:val="26"/>
          <w:szCs w:val="26"/>
        </w:rPr>
        <w:t>rogramm</w:t>
      </w:r>
      <w:r w:rsidR="00C56B0D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344ADC" w:rsidRPr="00483D2F">
        <w:rPr>
          <w:rFonts w:ascii="Times New Roman" w:hAnsi="Times New Roman" w:cs="Times New Roman"/>
          <w:sz w:val="26"/>
          <w:szCs w:val="26"/>
        </w:rPr>
        <w:t>tem</w:t>
      </w:r>
      <w:r w:rsidR="00344ADC">
        <w:rPr>
          <w:rFonts w:ascii="Times New Roman" w:hAnsi="Times New Roman" w:cs="Times New Roman"/>
          <w:sz w:val="26"/>
          <w:szCs w:val="26"/>
        </w:rPr>
        <w:t>a</w:t>
      </w:r>
      <w:r w:rsidR="00344ADC" w:rsidRPr="00483D2F">
        <w:rPr>
          <w:rFonts w:ascii="Times New Roman" w:hAnsi="Times New Roman" w:cs="Times New Roman"/>
          <w:sz w:val="26"/>
          <w:szCs w:val="26"/>
        </w:rPr>
        <w:t>tisko</w:t>
      </w:r>
      <w:r w:rsidRPr="00483D2F">
        <w:rPr>
          <w:rFonts w:ascii="Times New Roman" w:hAnsi="Times New Roman" w:cs="Times New Roman"/>
          <w:sz w:val="26"/>
          <w:szCs w:val="26"/>
        </w:rPr>
        <w:t xml:space="preserve"> plānu.</w:t>
      </w:r>
    </w:p>
    <w:p w:rsidR="002B1DC7" w:rsidRPr="00483D2F" w:rsidRDefault="002B1DC7" w:rsidP="002B1DC7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344ADC" w:rsidRPr="00344ADC" w:rsidRDefault="00344ADC" w:rsidP="00344ADC">
      <w:pPr>
        <w:pStyle w:val="Sarakstarindkopa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Iestāde:</w:t>
      </w:r>
    </w:p>
    <w:p w:rsidR="00344ADC" w:rsidRDefault="00344ADC" w:rsidP="00344ADC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rūpīgi izvērtē </w:t>
      </w:r>
      <w:r w:rsidR="0020678E">
        <w:rPr>
          <w:rFonts w:ascii="Times New Roman" w:hAnsi="Times New Roman" w:cs="Times New Roman"/>
          <w:sz w:val="26"/>
          <w:szCs w:val="26"/>
        </w:rPr>
        <w:t>izglītojamo</w:t>
      </w:r>
      <w:r>
        <w:rPr>
          <w:rFonts w:ascii="Times New Roman" w:hAnsi="Times New Roman" w:cs="Times New Roman"/>
          <w:sz w:val="26"/>
          <w:szCs w:val="26"/>
        </w:rPr>
        <w:t xml:space="preserve"> dalības nepieciešamību citu personu organizētos pasākumos;</w:t>
      </w:r>
    </w:p>
    <w:p w:rsidR="00344ADC" w:rsidRDefault="00344ADC" w:rsidP="00344ADC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Brīvā laika istabas pakalpojumu nodrošina tikai Iestādes Programmu izglītojamajiem.</w:t>
      </w:r>
    </w:p>
    <w:p w:rsidR="00344ADC" w:rsidRPr="00344ADC" w:rsidRDefault="00344ADC" w:rsidP="00344ADC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:rsidR="001506B0" w:rsidRPr="00483D2F" w:rsidRDefault="00047256" w:rsidP="00A00EE9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326AD8" w:rsidRPr="00483D2F">
        <w:rPr>
          <w:rFonts w:ascii="Times New Roman" w:hAnsi="Times New Roman" w:cs="Times New Roman"/>
          <w:sz w:val="26"/>
          <w:szCs w:val="26"/>
        </w:rPr>
        <w:t xml:space="preserve">eteikumu </w:t>
      </w:r>
      <w:r w:rsidR="001506B0" w:rsidRPr="00483D2F">
        <w:rPr>
          <w:rFonts w:ascii="Times New Roman" w:hAnsi="Times New Roman" w:cs="Times New Roman"/>
          <w:sz w:val="26"/>
          <w:szCs w:val="26"/>
        </w:rPr>
        <w:t>2.</w:t>
      </w:r>
      <w:r w:rsidR="00326AD8">
        <w:rPr>
          <w:rFonts w:ascii="Times New Roman" w:hAnsi="Times New Roman" w:cs="Times New Roman"/>
          <w:sz w:val="26"/>
          <w:szCs w:val="26"/>
        </w:rPr>
        <w:t xml:space="preserve"> </w:t>
      </w:r>
      <w:r w:rsidR="001506B0" w:rsidRPr="00483D2F">
        <w:rPr>
          <w:rFonts w:ascii="Times New Roman" w:hAnsi="Times New Roman" w:cs="Times New Roman"/>
          <w:sz w:val="26"/>
          <w:szCs w:val="26"/>
        </w:rPr>
        <w:t>punktā minēto dokumentu</w:t>
      </w:r>
      <w:r>
        <w:rPr>
          <w:rFonts w:ascii="Times New Roman" w:hAnsi="Times New Roman" w:cs="Times New Roman"/>
          <w:sz w:val="26"/>
          <w:szCs w:val="26"/>
        </w:rPr>
        <w:t xml:space="preserve"> projektus</w:t>
      </w:r>
      <w:r w:rsidR="001506B0" w:rsidRPr="00483D2F">
        <w:rPr>
          <w:rFonts w:ascii="Times New Roman" w:hAnsi="Times New Roman" w:cs="Times New Roman"/>
          <w:sz w:val="26"/>
          <w:szCs w:val="26"/>
        </w:rPr>
        <w:t xml:space="preserve"> Iestāde saskaņo ar Rīgas domes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506B0" w:rsidRPr="00483D2F">
        <w:rPr>
          <w:rFonts w:ascii="Times New Roman" w:hAnsi="Times New Roman" w:cs="Times New Roman"/>
          <w:sz w:val="26"/>
          <w:szCs w:val="26"/>
        </w:rPr>
        <w:t>zglītības, kultūras un sporta departament</w:t>
      </w:r>
      <w:r w:rsidR="00E877E2" w:rsidRPr="00483D2F">
        <w:rPr>
          <w:rFonts w:ascii="Times New Roman" w:hAnsi="Times New Roman" w:cs="Times New Roman"/>
          <w:sz w:val="26"/>
          <w:szCs w:val="26"/>
        </w:rPr>
        <w:t>u (turpmāk – Departaments)</w:t>
      </w:r>
      <w:r w:rsidR="001506B0" w:rsidRPr="00483D2F">
        <w:rPr>
          <w:rFonts w:ascii="Times New Roman" w:hAnsi="Times New Roman" w:cs="Times New Roman"/>
          <w:sz w:val="26"/>
          <w:szCs w:val="26"/>
        </w:rPr>
        <w:t>, nosūtot to projektu</w:t>
      </w:r>
      <w:r w:rsidR="00326AD8">
        <w:rPr>
          <w:rFonts w:ascii="Times New Roman" w:hAnsi="Times New Roman" w:cs="Times New Roman"/>
          <w:sz w:val="26"/>
          <w:szCs w:val="26"/>
        </w:rPr>
        <w:t xml:space="preserve"> izskatīšanai</w:t>
      </w:r>
      <w:r w:rsidR="001506B0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E877E2" w:rsidRPr="00483D2F">
        <w:rPr>
          <w:rFonts w:ascii="Times New Roman" w:hAnsi="Times New Roman" w:cs="Times New Roman"/>
          <w:sz w:val="26"/>
          <w:szCs w:val="26"/>
        </w:rPr>
        <w:t xml:space="preserve">Sporta un jaunatnes pārvaldes Sporta un interešu izglītības iestāžu nodaļas (turpmāk </w:t>
      </w:r>
      <w:r w:rsidR="00326AD8" w:rsidRPr="00483D2F">
        <w:rPr>
          <w:rFonts w:ascii="Times New Roman" w:hAnsi="Times New Roman" w:cs="Times New Roman"/>
          <w:sz w:val="26"/>
          <w:szCs w:val="26"/>
        </w:rPr>
        <w:t xml:space="preserve">– </w:t>
      </w:r>
      <w:r w:rsidR="00E877E2" w:rsidRPr="00483D2F">
        <w:rPr>
          <w:rFonts w:ascii="Times New Roman" w:hAnsi="Times New Roman" w:cs="Times New Roman"/>
          <w:sz w:val="26"/>
          <w:szCs w:val="26"/>
        </w:rPr>
        <w:t>Nodaļa)</w:t>
      </w:r>
      <w:r w:rsidR="00D75FBA" w:rsidRPr="00483D2F">
        <w:rPr>
          <w:rFonts w:ascii="Times New Roman" w:hAnsi="Times New Roman" w:cs="Times New Roman"/>
          <w:sz w:val="26"/>
          <w:szCs w:val="26"/>
        </w:rPr>
        <w:t xml:space="preserve"> vadītājai uz e-pastu </w:t>
      </w:r>
      <w:hyperlink r:id="rId5" w:history="1">
        <w:r w:rsidR="00D75FBA" w:rsidRPr="00483D2F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irina.jakobsone@riga.lv</w:t>
        </w:r>
      </w:hyperlink>
      <w:r w:rsidR="00C70F05" w:rsidRPr="00483D2F">
        <w:rPr>
          <w:rFonts w:ascii="Times New Roman" w:hAnsi="Times New Roman" w:cs="Times New Roman"/>
          <w:sz w:val="26"/>
          <w:szCs w:val="26"/>
        </w:rPr>
        <w:t xml:space="preserve"> līdz š.g. </w:t>
      </w:r>
      <w:r w:rsidR="00344ADC">
        <w:rPr>
          <w:rFonts w:ascii="Times New Roman" w:hAnsi="Times New Roman" w:cs="Times New Roman"/>
          <w:sz w:val="26"/>
          <w:szCs w:val="26"/>
        </w:rPr>
        <w:t>4.jūnijam</w:t>
      </w:r>
      <w:r w:rsidR="00D75FBA" w:rsidRPr="00483D2F">
        <w:rPr>
          <w:rFonts w:ascii="Times New Roman" w:hAnsi="Times New Roman" w:cs="Times New Roman"/>
          <w:sz w:val="26"/>
          <w:szCs w:val="26"/>
        </w:rPr>
        <w:t>.</w:t>
      </w:r>
    </w:p>
    <w:p w:rsidR="00D75FBA" w:rsidRPr="00483D2F" w:rsidRDefault="00D75FBA" w:rsidP="00483D2F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FE5BAD" w:rsidRDefault="00FE5BAD" w:rsidP="0020678E">
      <w:pPr>
        <w:pStyle w:val="Sarakstarindko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Iestāde iesniedz</w:t>
      </w:r>
      <w:r w:rsidRPr="00FE5BAD">
        <w:rPr>
          <w:rFonts w:ascii="Times New Roman" w:hAnsi="Times New Roman" w:cs="Times New Roman"/>
          <w:sz w:val="26"/>
          <w:szCs w:val="26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</w:rPr>
        <w:t xml:space="preserve">Nodaļas interešu izglītības programmu vadītājai </w:t>
      </w:r>
      <w:proofErr w:type="spellStart"/>
      <w:r w:rsidRPr="00483D2F">
        <w:rPr>
          <w:rFonts w:ascii="Times New Roman" w:hAnsi="Times New Roman" w:cs="Times New Roman"/>
          <w:sz w:val="26"/>
          <w:szCs w:val="26"/>
        </w:rPr>
        <w:t>I.Sidorčikai</w:t>
      </w:r>
      <w:proofErr w:type="spellEnd"/>
      <w:r w:rsidRPr="00483D2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83D2F">
        <w:rPr>
          <w:rFonts w:ascii="Times New Roman" w:hAnsi="Times New Roman" w:cs="Times New Roman"/>
          <w:sz w:val="26"/>
          <w:szCs w:val="26"/>
        </w:rPr>
        <w:t>Bobovičai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FE5BAD" w:rsidRPr="00A00EE9" w:rsidRDefault="00FE5BAD" w:rsidP="00A00EE9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0EE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44ADC" w:rsidRPr="00A00EE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00E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nodarbību sarakstu (grafiku), nosūtot uz e-pastu </w:t>
      </w:r>
      <w:hyperlink r:id="rId6" w:history="1">
        <w:r w:rsidR="00A00EE9" w:rsidRPr="00A00EE9">
          <w:rPr>
            <w:rStyle w:val="Hipersait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inga.sidorcika-bobovica@riga.lv</w:t>
        </w:r>
      </w:hyperlink>
      <w:r w:rsidRPr="00A00E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līdz š.g. 9.oktobrim;</w:t>
      </w:r>
    </w:p>
    <w:p w:rsidR="00FE5BAD" w:rsidRPr="00FE5BAD" w:rsidRDefault="00FE5BAD" w:rsidP="00A00EE9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44AD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Pr="00483D2F">
        <w:rPr>
          <w:rFonts w:ascii="Times New Roman" w:hAnsi="Times New Roman" w:cs="Times New Roman"/>
          <w:sz w:val="26"/>
          <w:szCs w:val="26"/>
        </w:rPr>
        <w:t>aktualizēt</w:t>
      </w:r>
      <w:r w:rsidR="005946C8">
        <w:rPr>
          <w:rFonts w:ascii="Times New Roman" w:hAnsi="Times New Roman" w:cs="Times New Roman"/>
          <w:sz w:val="26"/>
          <w:szCs w:val="26"/>
        </w:rPr>
        <w:t>ās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20678E">
        <w:rPr>
          <w:rFonts w:ascii="Times New Roman" w:hAnsi="Times New Roman" w:cs="Times New Roman"/>
          <w:sz w:val="26"/>
          <w:szCs w:val="26"/>
        </w:rPr>
        <w:t>P</w:t>
      </w:r>
      <w:r w:rsidRPr="00483D2F">
        <w:rPr>
          <w:rFonts w:ascii="Times New Roman" w:hAnsi="Times New Roman" w:cs="Times New Roman"/>
          <w:sz w:val="26"/>
          <w:szCs w:val="26"/>
        </w:rPr>
        <w:t>rogramm</w:t>
      </w:r>
      <w:r w:rsidR="005946C8">
        <w:rPr>
          <w:rFonts w:ascii="Times New Roman" w:hAnsi="Times New Roman" w:cs="Times New Roman"/>
          <w:sz w:val="26"/>
          <w:szCs w:val="26"/>
        </w:rPr>
        <w:t>as</w:t>
      </w:r>
      <w:r w:rsidRPr="00483D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un/</w:t>
      </w:r>
      <w:r w:rsidRPr="00483D2F">
        <w:rPr>
          <w:rFonts w:ascii="Times New Roman" w:hAnsi="Times New Roman" w:cs="Times New Roman"/>
          <w:sz w:val="26"/>
          <w:szCs w:val="26"/>
        </w:rPr>
        <w:t xml:space="preserve">vai </w:t>
      </w:r>
      <w:r w:rsidR="0020678E">
        <w:rPr>
          <w:rFonts w:ascii="Times New Roman" w:hAnsi="Times New Roman" w:cs="Times New Roman"/>
          <w:sz w:val="26"/>
          <w:szCs w:val="26"/>
        </w:rPr>
        <w:t>P</w:t>
      </w:r>
      <w:bookmarkStart w:id="3" w:name="_GoBack"/>
      <w:bookmarkEnd w:id="3"/>
      <w:r w:rsidRPr="00483D2F">
        <w:rPr>
          <w:rFonts w:ascii="Times New Roman" w:hAnsi="Times New Roman" w:cs="Times New Roman"/>
          <w:sz w:val="26"/>
          <w:szCs w:val="26"/>
        </w:rPr>
        <w:t>rogramm</w:t>
      </w:r>
      <w:r w:rsidR="005946C8">
        <w:rPr>
          <w:rFonts w:ascii="Times New Roman" w:hAnsi="Times New Roman" w:cs="Times New Roman"/>
          <w:sz w:val="26"/>
          <w:szCs w:val="26"/>
        </w:rPr>
        <w:t>u</w:t>
      </w:r>
      <w:r w:rsidRPr="00483D2F">
        <w:rPr>
          <w:rFonts w:ascii="Times New Roman" w:hAnsi="Times New Roman" w:cs="Times New Roman"/>
          <w:sz w:val="26"/>
          <w:szCs w:val="26"/>
        </w:rPr>
        <w:t xml:space="preserve"> aktualizēto tematisko plānu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6C5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76C5B">
        <w:rPr>
          <w:rFonts w:ascii="Times New Roman" w:hAnsi="Times New Roman" w:cs="Times New Roman"/>
          <w:sz w:val="26"/>
          <w:szCs w:val="26"/>
        </w:rPr>
        <w:t>papīrformātā</w:t>
      </w:r>
      <w:proofErr w:type="spellEnd"/>
      <w:r w:rsidR="00176C5B">
        <w:rPr>
          <w:rFonts w:ascii="Times New Roman" w:hAnsi="Times New Roman" w:cs="Times New Roman"/>
          <w:sz w:val="26"/>
          <w:szCs w:val="26"/>
        </w:rPr>
        <w:t xml:space="preserve"> </w:t>
      </w:r>
      <w:r w:rsidR="00176C5B" w:rsidRPr="00483D2F">
        <w:rPr>
          <w:rFonts w:ascii="Times New Roman" w:hAnsi="Times New Roman" w:cs="Times New Roman"/>
          <w:sz w:val="26"/>
          <w:szCs w:val="26"/>
        </w:rPr>
        <w:t xml:space="preserve">līdz š.g. </w:t>
      </w:r>
      <w:r w:rsidR="00176C5B">
        <w:rPr>
          <w:rFonts w:ascii="Times New Roman" w:hAnsi="Times New Roman" w:cs="Times New Roman"/>
          <w:sz w:val="26"/>
          <w:szCs w:val="26"/>
        </w:rPr>
        <w:t>30.oktobrim)</w:t>
      </w:r>
      <w:r w:rsidR="00176C5B" w:rsidRPr="00483D2F">
        <w:rPr>
          <w:rFonts w:ascii="Times New Roman" w:hAnsi="Times New Roman" w:cs="Times New Roman"/>
          <w:sz w:val="26"/>
          <w:szCs w:val="26"/>
        </w:rPr>
        <w:t>.</w:t>
      </w:r>
    </w:p>
    <w:p w:rsidR="00A00EE9" w:rsidRDefault="00A00EE9" w:rsidP="003D7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814" w:rsidRPr="00053A78" w:rsidRDefault="003D7814" w:rsidP="003D7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2709"/>
      </w:tblGrid>
      <w:tr w:rsidR="002B1DC7" w:rsidRPr="002B1DC7" w:rsidTr="00932CDD">
        <w:tc>
          <w:tcPr>
            <w:tcW w:w="6521" w:type="dxa"/>
          </w:tcPr>
          <w:p w:rsidR="002B1DC7" w:rsidRPr="002B1DC7" w:rsidRDefault="002B1DC7" w:rsidP="003D78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1DC7">
              <w:rPr>
                <w:rFonts w:ascii="Times New Roman" w:hAnsi="Times New Roman" w:cs="Times New Roman"/>
                <w:sz w:val="26"/>
                <w:szCs w:val="26"/>
              </w:rPr>
              <w:t>Pārvaldes priekšniece - direktora vietniece</w:t>
            </w:r>
          </w:p>
        </w:tc>
        <w:tc>
          <w:tcPr>
            <w:tcW w:w="2737" w:type="dxa"/>
            <w:vAlign w:val="bottom"/>
          </w:tcPr>
          <w:p w:rsidR="002B1DC7" w:rsidRPr="002B1DC7" w:rsidRDefault="002B1DC7" w:rsidP="003D78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1DC7">
              <w:rPr>
                <w:rFonts w:ascii="Times New Roman" w:hAnsi="Times New Roman" w:cs="Times New Roman"/>
                <w:sz w:val="26"/>
                <w:szCs w:val="26"/>
              </w:rPr>
              <w:t>D.Vīksna</w:t>
            </w:r>
            <w:proofErr w:type="spellEnd"/>
          </w:p>
        </w:tc>
      </w:tr>
    </w:tbl>
    <w:p w:rsidR="002B1DC7" w:rsidRPr="002B1DC7" w:rsidRDefault="002B1DC7" w:rsidP="003D78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</w:tblGrid>
      <w:tr w:rsidR="002B1DC7" w:rsidRPr="002B1DC7" w:rsidTr="003D7814">
        <w:trPr>
          <w:trHeight w:val="234"/>
        </w:trPr>
        <w:tc>
          <w:tcPr>
            <w:tcW w:w="2977" w:type="dxa"/>
          </w:tcPr>
          <w:p w:rsidR="002B1DC7" w:rsidRPr="002B1DC7" w:rsidRDefault="002B1DC7" w:rsidP="003D78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1DC7">
              <w:rPr>
                <w:rFonts w:ascii="Times New Roman" w:hAnsi="Times New Roman" w:cs="Times New Roman"/>
                <w:sz w:val="26"/>
                <w:szCs w:val="26"/>
              </w:rPr>
              <w:t>Jākobsone 67181550</w:t>
            </w:r>
          </w:p>
        </w:tc>
      </w:tr>
    </w:tbl>
    <w:p w:rsidR="002B1460" w:rsidRPr="00053A78" w:rsidRDefault="002B1460" w:rsidP="003D781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2B1460" w:rsidRPr="00053A78" w:rsidSect="003D7814">
      <w:pgSz w:w="11906" w:h="16838"/>
      <w:pgMar w:top="1440" w:right="964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4EC"/>
    <w:multiLevelType w:val="hybridMultilevel"/>
    <w:tmpl w:val="9CE0EB32"/>
    <w:lvl w:ilvl="0" w:tplc="98D4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10C8"/>
    <w:multiLevelType w:val="multilevel"/>
    <w:tmpl w:val="E53CE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" w15:restartNumberingAfterBreak="0">
    <w:nsid w:val="531A4C46"/>
    <w:multiLevelType w:val="hybridMultilevel"/>
    <w:tmpl w:val="F50C61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DD"/>
    <w:rsid w:val="00030A7C"/>
    <w:rsid w:val="00034C05"/>
    <w:rsid w:val="00047256"/>
    <w:rsid w:val="00053A78"/>
    <w:rsid w:val="00053E48"/>
    <w:rsid w:val="0008246B"/>
    <w:rsid w:val="0013698D"/>
    <w:rsid w:val="001506B0"/>
    <w:rsid w:val="00176C5B"/>
    <w:rsid w:val="00187932"/>
    <w:rsid w:val="00196B94"/>
    <w:rsid w:val="001B0C45"/>
    <w:rsid w:val="001C6155"/>
    <w:rsid w:val="001D315B"/>
    <w:rsid w:val="001E15A1"/>
    <w:rsid w:val="001E5D9F"/>
    <w:rsid w:val="001F44BD"/>
    <w:rsid w:val="0020678E"/>
    <w:rsid w:val="00222D8D"/>
    <w:rsid w:val="00283FBF"/>
    <w:rsid w:val="002B1460"/>
    <w:rsid w:val="002B1DC7"/>
    <w:rsid w:val="00326AD8"/>
    <w:rsid w:val="0034128A"/>
    <w:rsid w:val="00344ADC"/>
    <w:rsid w:val="00352573"/>
    <w:rsid w:val="00376120"/>
    <w:rsid w:val="00397E7C"/>
    <w:rsid w:val="003C6E65"/>
    <w:rsid w:val="003D7814"/>
    <w:rsid w:val="00470315"/>
    <w:rsid w:val="00483D2F"/>
    <w:rsid w:val="004B100F"/>
    <w:rsid w:val="004E12FD"/>
    <w:rsid w:val="00555F32"/>
    <w:rsid w:val="00580981"/>
    <w:rsid w:val="0058611F"/>
    <w:rsid w:val="00587C0D"/>
    <w:rsid w:val="005946C8"/>
    <w:rsid w:val="00613D8F"/>
    <w:rsid w:val="006870DD"/>
    <w:rsid w:val="00743250"/>
    <w:rsid w:val="00762338"/>
    <w:rsid w:val="00785B3F"/>
    <w:rsid w:val="007C2611"/>
    <w:rsid w:val="007E0041"/>
    <w:rsid w:val="007F74DA"/>
    <w:rsid w:val="00812D3D"/>
    <w:rsid w:val="00864029"/>
    <w:rsid w:val="00872CCC"/>
    <w:rsid w:val="008C5E65"/>
    <w:rsid w:val="008D5648"/>
    <w:rsid w:val="00932CDD"/>
    <w:rsid w:val="00A00EE9"/>
    <w:rsid w:val="00AA779C"/>
    <w:rsid w:val="00B106DD"/>
    <w:rsid w:val="00B52CFF"/>
    <w:rsid w:val="00BA0D29"/>
    <w:rsid w:val="00BB260C"/>
    <w:rsid w:val="00BB2F43"/>
    <w:rsid w:val="00C351FC"/>
    <w:rsid w:val="00C56B0D"/>
    <w:rsid w:val="00C64850"/>
    <w:rsid w:val="00C66B12"/>
    <w:rsid w:val="00C70F05"/>
    <w:rsid w:val="00CA2946"/>
    <w:rsid w:val="00CA451B"/>
    <w:rsid w:val="00D11F45"/>
    <w:rsid w:val="00D310AB"/>
    <w:rsid w:val="00D75FBA"/>
    <w:rsid w:val="00DC251D"/>
    <w:rsid w:val="00DF0CDD"/>
    <w:rsid w:val="00E16162"/>
    <w:rsid w:val="00E37B82"/>
    <w:rsid w:val="00E877E2"/>
    <w:rsid w:val="00EC7EE6"/>
    <w:rsid w:val="00EF0B92"/>
    <w:rsid w:val="00EF2208"/>
    <w:rsid w:val="00EF3735"/>
    <w:rsid w:val="00F40632"/>
    <w:rsid w:val="00F75C90"/>
    <w:rsid w:val="00FE198C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6AB02"/>
  <w15:chartTrackingRefBased/>
  <w15:docId w15:val="{04E1F1C6-6C79-41BB-9A37-AC9AC43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99"/>
    <w:qFormat/>
    <w:rsid w:val="00DF0CD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Sarakstarindkopa">
    <w:name w:val="List Paragraph"/>
    <w:basedOn w:val="Parasts"/>
    <w:uiPriority w:val="34"/>
    <w:qFormat/>
    <w:rsid w:val="00DF0CD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66B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6B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6B1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6B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6B1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6B1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D75FB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7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sidorcika-bobovica@riga.lv" TargetMode="External"/><Relationship Id="rId5" Type="http://schemas.openxmlformats.org/officeDocument/2006/relationships/hyperlink" Target="mailto:irina.jakobson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Jākobsone</dc:creator>
  <cp:keywords/>
  <dc:description/>
  <cp:lastModifiedBy>Irina Jākobsone</cp:lastModifiedBy>
  <cp:revision>37</cp:revision>
  <cp:lastPrinted>2020-08-24T13:57:00Z</cp:lastPrinted>
  <dcterms:created xsi:type="dcterms:W3CDTF">2020-08-22T15:04:00Z</dcterms:created>
  <dcterms:modified xsi:type="dcterms:W3CDTF">2020-08-24T13:58:00Z</dcterms:modified>
</cp:coreProperties>
</file>